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FD59D" w14:textId="77777777" w:rsidR="00452021" w:rsidRPr="0019388A" w:rsidRDefault="001E5892" w:rsidP="00C1375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19388A">
        <w:rPr>
          <w:rFonts w:ascii="Times New Roman" w:hAnsi="Times New Roman" w:cs="Times New Roman"/>
          <w:b/>
          <w:color w:val="000000" w:themeColor="text1"/>
        </w:rPr>
        <w:t>Curriculum Vitae</w:t>
      </w:r>
    </w:p>
    <w:p w14:paraId="4FD2B4EA" w14:textId="77777777" w:rsidR="001E5892" w:rsidRPr="0019388A" w:rsidRDefault="001E5892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9388A">
        <w:rPr>
          <w:rFonts w:ascii="Times New Roman" w:hAnsi="Times New Roman" w:cs="Times New Roman"/>
          <w:color w:val="000000" w:themeColor="text1"/>
        </w:rPr>
        <w:t>Name: Er-Win Tan</w:t>
      </w:r>
    </w:p>
    <w:p w14:paraId="61734D6C" w14:textId="77777777" w:rsidR="001E5892" w:rsidRPr="0019388A" w:rsidRDefault="001E5892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9388A">
        <w:rPr>
          <w:rFonts w:ascii="Times New Roman" w:hAnsi="Times New Roman" w:cs="Times New Roman"/>
          <w:color w:val="000000" w:themeColor="text1"/>
        </w:rPr>
        <w:t>Nationality: Singapore</w:t>
      </w:r>
    </w:p>
    <w:p w14:paraId="1F6E0EF7" w14:textId="77777777" w:rsidR="00E800CE" w:rsidRPr="0019388A" w:rsidRDefault="00E800CE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9388A">
        <w:rPr>
          <w:rFonts w:ascii="Times New Roman" w:hAnsi="Times New Roman" w:cs="Times New Roman"/>
          <w:color w:val="000000" w:themeColor="text1"/>
        </w:rPr>
        <w:t xml:space="preserve">Email: </w:t>
      </w:r>
      <w:hyperlink r:id="rId7" w:history="1">
        <w:r w:rsidRPr="0019388A">
          <w:rPr>
            <w:rStyle w:val="a4"/>
            <w:rFonts w:ascii="Times New Roman" w:hAnsi="Times New Roman" w:cs="Times New Roman"/>
            <w:color w:val="000000" w:themeColor="text1"/>
            <w:u w:val="none"/>
          </w:rPr>
          <w:t>etango1979@gmail.com</w:t>
        </w:r>
      </w:hyperlink>
    </w:p>
    <w:p w14:paraId="5C40CE54" w14:textId="77777777" w:rsidR="00452021" w:rsidRPr="0019388A" w:rsidRDefault="00E800CE" w:rsidP="00DA38C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9388A">
        <w:rPr>
          <w:rFonts w:ascii="Times New Roman" w:hAnsi="Times New Roman" w:cs="Times New Roman"/>
          <w:color w:val="000000" w:themeColor="text1"/>
        </w:rPr>
        <w:t>Tel: (+82) 010 7484 0527</w:t>
      </w:r>
    </w:p>
    <w:p w14:paraId="3D3859FD" w14:textId="77777777" w:rsidR="00E800CE" w:rsidRPr="0019388A" w:rsidRDefault="00D260B3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9388A">
        <w:rPr>
          <w:rFonts w:ascii="Times New Roman" w:hAnsi="Times New Roman" w:cs="Times New Roman"/>
          <w:color w:val="000000" w:themeColor="text1"/>
        </w:rPr>
        <w:t xml:space="preserve">Residential </w:t>
      </w:r>
      <w:r w:rsidR="00E800CE" w:rsidRPr="0019388A">
        <w:rPr>
          <w:rFonts w:ascii="Times New Roman" w:hAnsi="Times New Roman" w:cs="Times New Roman"/>
          <w:color w:val="000000" w:themeColor="text1"/>
        </w:rPr>
        <w:t>Address:</w:t>
      </w:r>
      <w:r w:rsidR="00452021" w:rsidRPr="0019388A">
        <w:rPr>
          <w:rFonts w:ascii="Times New Roman" w:hAnsi="Times New Roman" w:cs="Times New Roman"/>
          <w:color w:val="000000" w:themeColor="text1"/>
        </w:rPr>
        <w:t xml:space="preserve"> </w:t>
      </w:r>
      <w:r w:rsidR="00C24226">
        <w:rPr>
          <w:rFonts w:ascii="Times New Roman" w:hAnsi="Times New Roman" w:cs="Times New Roman"/>
          <w:color w:val="000000" w:themeColor="text1"/>
        </w:rPr>
        <w:t>#A</w:t>
      </w:r>
      <w:r w:rsidR="00E800CE" w:rsidRPr="0019388A">
        <w:rPr>
          <w:rFonts w:ascii="Times New Roman" w:hAnsi="Times New Roman" w:cs="Times New Roman"/>
          <w:color w:val="000000" w:themeColor="text1"/>
        </w:rPr>
        <w:t xml:space="preserve">604 </w:t>
      </w:r>
      <w:proofErr w:type="spellStart"/>
      <w:r w:rsidR="00E800CE" w:rsidRPr="0019388A">
        <w:rPr>
          <w:rFonts w:ascii="Times New Roman" w:hAnsi="Times New Roman" w:cs="Times New Roman"/>
          <w:color w:val="000000" w:themeColor="text1"/>
        </w:rPr>
        <w:t>Globee</w:t>
      </w:r>
      <w:proofErr w:type="spellEnd"/>
      <w:r w:rsidR="00E800CE" w:rsidRPr="0019388A">
        <w:rPr>
          <w:rFonts w:ascii="Times New Roman" w:hAnsi="Times New Roman" w:cs="Times New Roman"/>
          <w:color w:val="000000" w:themeColor="text1"/>
        </w:rPr>
        <w:t xml:space="preserve"> Dorm</w:t>
      </w:r>
    </w:p>
    <w:p w14:paraId="35E100D9" w14:textId="77777777" w:rsidR="00E800CE" w:rsidRPr="0019388A" w:rsidRDefault="00E800CE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19388A">
        <w:rPr>
          <w:rFonts w:ascii="Times New Roman" w:hAnsi="Times New Roman" w:cs="Times New Roman"/>
          <w:color w:val="000000" w:themeColor="text1"/>
        </w:rPr>
        <w:t>Hankuk</w:t>
      </w:r>
      <w:proofErr w:type="spellEnd"/>
      <w:r w:rsidRPr="0019388A">
        <w:rPr>
          <w:rFonts w:ascii="Times New Roman" w:hAnsi="Times New Roman" w:cs="Times New Roman"/>
          <w:color w:val="000000" w:themeColor="text1"/>
        </w:rPr>
        <w:t xml:space="preserve"> University of Foreign Studies</w:t>
      </w:r>
    </w:p>
    <w:p w14:paraId="13EA58AE" w14:textId="77777777" w:rsidR="00E800CE" w:rsidRPr="0019388A" w:rsidRDefault="00E800CE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107 </w:t>
      </w:r>
      <w:proofErr w:type="spellStart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Imun-ro</w:t>
      </w:r>
      <w:proofErr w:type="spellEnd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proofErr w:type="spellStart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Imun</w:t>
      </w:r>
      <w:proofErr w:type="spellEnd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-dong,</w:t>
      </w:r>
    </w:p>
    <w:p w14:paraId="2058C881" w14:textId="77777777" w:rsidR="00E800CE" w:rsidRPr="0019388A" w:rsidRDefault="00E800CE" w:rsidP="00C1375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Dongdaemun-gu</w:t>
      </w:r>
      <w:proofErr w:type="spellEnd"/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, Seoul, Republic of Korea</w:t>
      </w:r>
      <w:r w:rsidR="00452021"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19388A">
        <w:rPr>
          <w:rFonts w:ascii="Times New Roman" w:hAnsi="Times New Roman" w:cs="Times New Roman"/>
          <w:color w:val="000000" w:themeColor="text1"/>
          <w:shd w:val="clear" w:color="auto" w:fill="FFFFFF"/>
        </w:rPr>
        <w:t>02450</w:t>
      </w:r>
    </w:p>
    <w:p w14:paraId="0910C6AC" w14:textId="77777777" w:rsidR="001E5892" w:rsidRPr="0021121C" w:rsidRDefault="001E5892" w:rsidP="00C1375B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21121C">
        <w:rPr>
          <w:rFonts w:ascii="Times New Roman" w:hAnsi="Times New Roman" w:cs="Times New Roman"/>
          <w:b/>
          <w:color w:val="000000" w:themeColor="text1"/>
        </w:rPr>
        <w:t>Academic Positions</w:t>
      </w:r>
    </w:p>
    <w:p w14:paraId="63A264BD" w14:textId="33005AA4" w:rsidR="00363A80" w:rsidRPr="0021121C" w:rsidRDefault="00363A80" w:rsidP="00363A80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 w:hint="eastAsia"/>
          <w:color w:val="000000" w:themeColor="text1"/>
          <w:lang w:eastAsia="ko-KR"/>
        </w:rPr>
        <w:t>M</w:t>
      </w:r>
      <w:r w:rsidRPr="0021121C">
        <w:rPr>
          <w:rFonts w:ascii="Times New Roman" w:hAnsi="Times New Roman" w:cs="Times New Roman"/>
          <w:color w:val="000000" w:themeColor="text1"/>
          <w:lang w:eastAsia="ko-KR"/>
        </w:rPr>
        <w:t>ar 20</w:t>
      </w:r>
      <w:r w:rsidR="004953A5">
        <w:rPr>
          <w:rFonts w:ascii="Times New Roman" w:hAnsi="Times New Roman" w:cs="Times New Roman"/>
          <w:color w:val="000000" w:themeColor="text1"/>
          <w:lang w:eastAsia="ko-KR"/>
        </w:rPr>
        <w:t xml:space="preserve">19 </w:t>
      </w:r>
      <w:r w:rsidRPr="0021121C">
        <w:rPr>
          <w:rFonts w:ascii="Times New Roman" w:hAnsi="Times New Roman" w:cs="Times New Roman"/>
          <w:color w:val="000000" w:themeColor="text1"/>
          <w:lang w:eastAsia="ko-KR"/>
        </w:rPr>
        <w:t>- present</w:t>
      </w:r>
      <w:r w:rsidRPr="0021121C">
        <w:rPr>
          <w:rFonts w:ascii="Times New Roman" w:hAnsi="Times New Roman" w:cs="Times New Roman"/>
          <w:color w:val="000000" w:themeColor="text1"/>
          <w:lang w:eastAsia="ko-KR"/>
        </w:rPr>
        <w:tab/>
        <w:t>: Professor,</w:t>
      </w:r>
      <w:r w:rsidRPr="0021121C">
        <w:rPr>
          <w:rFonts w:ascii="Times New Roman" w:hAnsi="Times New Roman" w:cs="Times New Roman"/>
          <w:color w:val="000000" w:themeColor="text1"/>
        </w:rPr>
        <w:t xml:space="preserve"> Graduate School of International and Area Studies, </w:t>
      </w:r>
    </w:p>
    <w:p w14:paraId="67FF7F99" w14:textId="77777777" w:rsidR="00363A80" w:rsidRPr="0021121C" w:rsidRDefault="00363A80" w:rsidP="00363A80">
      <w:pPr>
        <w:spacing w:after="0" w:line="240" w:lineRule="auto"/>
        <w:ind w:left="1440" w:firstLine="72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 xml:space="preserve">  </w:t>
      </w:r>
      <w:proofErr w:type="spellStart"/>
      <w:r w:rsidRPr="0021121C">
        <w:rPr>
          <w:rFonts w:ascii="Times New Roman" w:hAnsi="Times New Roman" w:cs="Times New Roman"/>
          <w:color w:val="000000" w:themeColor="text1"/>
        </w:rPr>
        <w:t>Hankuk</w:t>
      </w:r>
      <w:proofErr w:type="spellEnd"/>
      <w:r w:rsidRPr="0021121C">
        <w:rPr>
          <w:rFonts w:ascii="Times New Roman" w:hAnsi="Times New Roman" w:cs="Times New Roman"/>
          <w:color w:val="000000" w:themeColor="text1"/>
        </w:rPr>
        <w:t xml:space="preserve"> University of Foreign Studies, Republic of Korea</w:t>
      </w:r>
    </w:p>
    <w:p w14:paraId="5381FAAF" w14:textId="77777777" w:rsidR="00E800CE" w:rsidRPr="0021121C" w:rsidRDefault="00E800CE" w:rsidP="00333530">
      <w:pPr>
        <w:spacing w:after="0" w:line="240" w:lineRule="auto"/>
        <w:ind w:left="2160" w:hanging="216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Mar 2018 - Jan 2019</w:t>
      </w:r>
      <w:r w:rsidR="0006695B" w:rsidRPr="0021121C">
        <w:rPr>
          <w:rFonts w:ascii="Times New Roman" w:hAnsi="Times New Roman" w:cs="Times New Roman"/>
          <w:color w:val="000000" w:themeColor="text1"/>
        </w:rPr>
        <w:tab/>
        <w:t>: Assistant Professor, Keimyung University, Republic of Korea</w:t>
      </w:r>
    </w:p>
    <w:p w14:paraId="3C7AFBAB" w14:textId="77777777" w:rsidR="0006695B" w:rsidRPr="0021121C" w:rsidRDefault="00C843FB" w:rsidP="00C1375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Jul</w:t>
      </w:r>
      <w:r w:rsidR="0006695B" w:rsidRPr="0021121C">
        <w:rPr>
          <w:rFonts w:ascii="Times New Roman" w:hAnsi="Times New Roman" w:cs="Times New Roman"/>
          <w:color w:val="000000" w:themeColor="text1"/>
        </w:rPr>
        <w:t>-Sept 2016</w:t>
      </w:r>
      <w:r w:rsidR="0006695B" w:rsidRPr="0021121C">
        <w:rPr>
          <w:rFonts w:ascii="Times New Roman" w:hAnsi="Times New Roman" w:cs="Times New Roman"/>
          <w:color w:val="000000" w:themeColor="text1"/>
        </w:rPr>
        <w:tab/>
      </w:r>
      <w:r w:rsidR="00823CC2" w:rsidRPr="0021121C">
        <w:rPr>
          <w:rFonts w:ascii="Times New Roman" w:hAnsi="Times New Roman" w:cs="Times New Roman"/>
          <w:color w:val="000000" w:themeColor="text1"/>
        </w:rPr>
        <w:tab/>
      </w:r>
      <w:r w:rsidR="0006695B" w:rsidRPr="0021121C">
        <w:rPr>
          <w:rFonts w:ascii="Times New Roman" w:hAnsi="Times New Roman" w:cs="Times New Roman"/>
          <w:color w:val="000000" w:themeColor="text1"/>
        </w:rPr>
        <w:t>: POSCO Visiting Research Fellow, East West Center</w:t>
      </w:r>
      <w:r w:rsidRPr="0021121C">
        <w:rPr>
          <w:rFonts w:ascii="Times New Roman" w:hAnsi="Times New Roman" w:cs="Times New Roman"/>
          <w:color w:val="000000" w:themeColor="text1"/>
        </w:rPr>
        <w:t>, Hawaii</w:t>
      </w:r>
    </w:p>
    <w:p w14:paraId="55159EC5" w14:textId="77777777" w:rsidR="00E800CE" w:rsidRPr="0021121C" w:rsidRDefault="00E800CE" w:rsidP="00363A80">
      <w:pPr>
        <w:spacing w:after="0" w:line="240" w:lineRule="auto"/>
        <w:ind w:left="2160" w:hanging="216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Jul 2009-Jan 2018</w:t>
      </w:r>
      <w:r w:rsidR="0006695B" w:rsidRPr="0021121C">
        <w:rPr>
          <w:rFonts w:ascii="Times New Roman" w:hAnsi="Times New Roman" w:cs="Times New Roman"/>
          <w:color w:val="000000" w:themeColor="text1"/>
        </w:rPr>
        <w:tab/>
        <w:t xml:space="preserve">: Senior Lecturer, University of Malaya, Malaysia </w:t>
      </w:r>
    </w:p>
    <w:p w14:paraId="3978C8A1" w14:textId="77777777" w:rsidR="00E800CE" w:rsidRPr="0021121C" w:rsidRDefault="0006695B" w:rsidP="00333530">
      <w:pPr>
        <w:spacing w:after="0" w:line="240" w:lineRule="auto"/>
        <w:ind w:left="2160" w:hanging="216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Sept 2004-Oct 2008</w:t>
      </w:r>
      <w:r w:rsidRPr="0021121C">
        <w:rPr>
          <w:rFonts w:ascii="Times New Roman" w:hAnsi="Times New Roman" w:cs="Times New Roman"/>
          <w:color w:val="000000" w:themeColor="text1"/>
        </w:rPr>
        <w:tab/>
        <w:t>: PhD Candidate, Dept</w:t>
      </w:r>
      <w:r w:rsidR="00333530" w:rsidRPr="0021121C">
        <w:rPr>
          <w:rFonts w:ascii="Times New Roman" w:hAnsi="Times New Roman" w:cs="Times New Roman"/>
          <w:color w:val="000000" w:themeColor="text1"/>
        </w:rPr>
        <w:t xml:space="preserve"> </w:t>
      </w:r>
      <w:r w:rsidRPr="0021121C">
        <w:rPr>
          <w:rFonts w:ascii="Times New Roman" w:hAnsi="Times New Roman" w:cs="Times New Roman"/>
          <w:color w:val="000000" w:themeColor="text1"/>
        </w:rPr>
        <w:t>of International Politics, Aberystwyth</w:t>
      </w:r>
      <w:r w:rsidR="00333530" w:rsidRPr="0021121C">
        <w:rPr>
          <w:rFonts w:ascii="Times New Roman" w:hAnsi="Times New Roman" w:cs="Times New Roman"/>
          <w:color w:val="000000" w:themeColor="text1"/>
        </w:rPr>
        <w:t xml:space="preserve"> </w:t>
      </w:r>
      <w:r w:rsidRPr="0021121C">
        <w:rPr>
          <w:rFonts w:ascii="Times New Roman" w:hAnsi="Times New Roman" w:cs="Times New Roman"/>
          <w:color w:val="000000" w:themeColor="text1"/>
        </w:rPr>
        <w:t xml:space="preserve">University </w:t>
      </w:r>
    </w:p>
    <w:p w14:paraId="69B592E4" w14:textId="77777777" w:rsidR="0006695B" w:rsidRPr="0021121C" w:rsidRDefault="0006695B" w:rsidP="00333530">
      <w:pPr>
        <w:spacing w:after="0" w:line="240" w:lineRule="auto"/>
        <w:ind w:left="2160" w:hanging="216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Feb 2003-Apr 2004</w:t>
      </w:r>
      <w:r w:rsidRPr="0021121C">
        <w:rPr>
          <w:rFonts w:ascii="Times New Roman" w:hAnsi="Times New Roman" w:cs="Times New Roman"/>
          <w:color w:val="000000" w:themeColor="text1"/>
        </w:rPr>
        <w:tab/>
        <w:t>: MA Strategic Studies (High Distinction), Australian National</w:t>
      </w:r>
      <w:r w:rsidR="00333530" w:rsidRPr="0021121C">
        <w:rPr>
          <w:rFonts w:ascii="Times New Roman" w:hAnsi="Times New Roman" w:cs="Times New Roman"/>
          <w:color w:val="000000" w:themeColor="text1"/>
        </w:rPr>
        <w:t xml:space="preserve"> </w:t>
      </w:r>
      <w:r w:rsidRPr="0021121C">
        <w:rPr>
          <w:rFonts w:ascii="Times New Roman" w:hAnsi="Times New Roman" w:cs="Times New Roman"/>
          <w:color w:val="000000" w:themeColor="text1"/>
        </w:rPr>
        <w:t xml:space="preserve">University </w:t>
      </w:r>
    </w:p>
    <w:p w14:paraId="75D11CD3" w14:textId="77777777" w:rsidR="0006695B" w:rsidRPr="0021121C" w:rsidRDefault="0006695B" w:rsidP="00333530">
      <w:pPr>
        <w:spacing w:after="0" w:line="240" w:lineRule="auto"/>
        <w:ind w:left="2160" w:hanging="2160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Sept 1999-Jun 2008</w:t>
      </w:r>
      <w:r w:rsidRPr="0021121C">
        <w:rPr>
          <w:rFonts w:ascii="Times New Roman" w:hAnsi="Times New Roman" w:cs="Times New Roman"/>
          <w:color w:val="000000" w:themeColor="text1"/>
        </w:rPr>
        <w:tab/>
        <w:t>: BSc. (</w:t>
      </w:r>
      <w:proofErr w:type="spellStart"/>
      <w:r w:rsidRPr="0021121C">
        <w:rPr>
          <w:rFonts w:ascii="Times New Roman" w:hAnsi="Times New Roman" w:cs="Times New Roman"/>
          <w:color w:val="000000" w:themeColor="text1"/>
        </w:rPr>
        <w:t>Hon.s</w:t>
      </w:r>
      <w:proofErr w:type="spellEnd"/>
      <w:r w:rsidRPr="0021121C">
        <w:rPr>
          <w:rFonts w:ascii="Times New Roman" w:hAnsi="Times New Roman" w:cs="Times New Roman"/>
          <w:color w:val="000000" w:themeColor="text1"/>
        </w:rPr>
        <w:t>), International Relations and History, London School o</w:t>
      </w:r>
      <w:r w:rsidR="00333530" w:rsidRPr="0021121C">
        <w:rPr>
          <w:rFonts w:ascii="Times New Roman" w:hAnsi="Times New Roman" w:cs="Times New Roman"/>
          <w:color w:val="000000" w:themeColor="text1"/>
        </w:rPr>
        <w:t>f</w:t>
      </w:r>
      <w:r w:rsidR="00452021" w:rsidRPr="0021121C">
        <w:rPr>
          <w:rFonts w:ascii="Times New Roman" w:hAnsi="Times New Roman" w:cs="Times New Roman"/>
          <w:color w:val="000000" w:themeColor="text1"/>
        </w:rPr>
        <w:t xml:space="preserve"> </w:t>
      </w:r>
      <w:r w:rsidRPr="0021121C">
        <w:rPr>
          <w:rFonts w:ascii="Times New Roman" w:hAnsi="Times New Roman" w:cs="Times New Roman"/>
          <w:color w:val="000000" w:themeColor="text1"/>
        </w:rPr>
        <w:t xml:space="preserve">Economics and Political Science </w:t>
      </w:r>
    </w:p>
    <w:p w14:paraId="724BCF59" w14:textId="77777777" w:rsidR="007F26F0" w:rsidRPr="0021121C" w:rsidRDefault="007F26F0" w:rsidP="00C1375B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615E7D8B" w14:textId="77777777" w:rsidR="001E5892" w:rsidRPr="0021121C" w:rsidRDefault="0006695B" w:rsidP="00C1375B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21121C">
        <w:rPr>
          <w:rFonts w:ascii="Times New Roman" w:hAnsi="Times New Roman" w:cs="Times New Roman"/>
          <w:b/>
          <w:color w:val="000000" w:themeColor="text1"/>
        </w:rPr>
        <w:t>R</w:t>
      </w:r>
      <w:r w:rsidR="001E5892" w:rsidRPr="0021121C">
        <w:rPr>
          <w:rFonts w:ascii="Times New Roman" w:hAnsi="Times New Roman" w:cs="Times New Roman"/>
          <w:b/>
          <w:color w:val="000000" w:themeColor="text1"/>
        </w:rPr>
        <w:t xml:space="preserve">esearch Interests </w:t>
      </w:r>
    </w:p>
    <w:p w14:paraId="01033336" w14:textId="10B3250E" w:rsidR="001E5892" w:rsidRPr="0021121C" w:rsidRDefault="0006695B" w:rsidP="005B281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 xml:space="preserve">Security dilemma theory, North Korea, security and diplomacy in East Asia, </w:t>
      </w:r>
      <w:r w:rsidR="001A3E15">
        <w:rPr>
          <w:rFonts w:ascii="Times New Roman" w:hAnsi="Times New Roman" w:cs="Times New Roman"/>
          <w:color w:val="000000" w:themeColor="text1"/>
          <w:lang w:eastAsia="ko-KR"/>
        </w:rPr>
        <w:t>information disorder</w:t>
      </w:r>
      <w:r w:rsidR="00DB51CA" w:rsidRPr="0021121C">
        <w:rPr>
          <w:rFonts w:ascii="Times New Roman" w:hAnsi="Times New Roman" w:cs="Times New Roman"/>
          <w:color w:val="000000" w:themeColor="text1"/>
        </w:rPr>
        <w:t xml:space="preserve">, </w:t>
      </w:r>
      <w:r w:rsidR="005B281A" w:rsidRPr="0021121C">
        <w:rPr>
          <w:rFonts w:ascii="Times New Roman" w:hAnsi="Times New Roman" w:cs="Times New Roman"/>
          <w:color w:val="000000" w:themeColor="text1"/>
        </w:rPr>
        <w:t xml:space="preserve">conspiracy theories, </w:t>
      </w:r>
      <w:r w:rsidR="00DB51CA" w:rsidRPr="0021121C">
        <w:rPr>
          <w:rFonts w:ascii="Times New Roman" w:hAnsi="Times New Roman" w:cs="Times New Roman"/>
          <w:color w:val="000000" w:themeColor="text1"/>
        </w:rPr>
        <w:t xml:space="preserve">cyberwarfare, </w:t>
      </w:r>
      <w:r w:rsidRPr="0021121C">
        <w:rPr>
          <w:rFonts w:ascii="Times New Roman" w:hAnsi="Times New Roman" w:cs="Times New Roman"/>
          <w:color w:val="000000" w:themeColor="text1"/>
        </w:rPr>
        <w:t>strategic culture, US foreign and security policy, middle an</w:t>
      </w:r>
      <w:r w:rsidR="00D828C9" w:rsidRPr="0021121C">
        <w:rPr>
          <w:rFonts w:ascii="Times New Roman" w:hAnsi="Times New Roman" w:cs="Times New Roman"/>
          <w:color w:val="000000" w:themeColor="text1"/>
        </w:rPr>
        <w:t>d small powers in the Indo-Pacific region, the rise of China</w:t>
      </w:r>
      <w:r w:rsidR="00843780" w:rsidRPr="0021121C">
        <w:rPr>
          <w:rFonts w:ascii="Times New Roman" w:hAnsi="Times New Roman" w:cs="Times New Roman"/>
          <w:color w:val="000000" w:themeColor="text1"/>
        </w:rPr>
        <w:t>, hybrid warfare, influence operations</w:t>
      </w:r>
      <w:r w:rsidR="007F26F0" w:rsidRPr="0021121C">
        <w:rPr>
          <w:rFonts w:ascii="Times New Roman" w:hAnsi="Times New Roman" w:cs="Times New Roman"/>
          <w:color w:val="000000" w:themeColor="text1"/>
        </w:rPr>
        <w:t>, socio-community hardening</w:t>
      </w:r>
    </w:p>
    <w:p w14:paraId="72D05FCD" w14:textId="77777777" w:rsidR="007F26F0" w:rsidRPr="0021121C" w:rsidRDefault="007F26F0" w:rsidP="00C1375B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3EF83CBA" w14:textId="77777777" w:rsidR="001E5892" w:rsidRPr="0021121C" w:rsidRDefault="0006695B" w:rsidP="00C1375B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21121C">
        <w:rPr>
          <w:rFonts w:ascii="Times New Roman" w:hAnsi="Times New Roman" w:cs="Times New Roman"/>
          <w:b/>
          <w:color w:val="000000" w:themeColor="text1"/>
        </w:rPr>
        <w:t xml:space="preserve">Selected </w:t>
      </w:r>
      <w:r w:rsidR="001E5892" w:rsidRPr="0021121C">
        <w:rPr>
          <w:rFonts w:ascii="Times New Roman" w:hAnsi="Times New Roman" w:cs="Times New Roman"/>
          <w:b/>
          <w:color w:val="000000" w:themeColor="text1"/>
        </w:rPr>
        <w:t>Publications</w:t>
      </w:r>
    </w:p>
    <w:p w14:paraId="543E7752" w14:textId="0B2E08B9" w:rsidR="001E5892" w:rsidRPr="0021121C" w:rsidRDefault="0006695B" w:rsidP="00C1375B">
      <w:pPr>
        <w:spacing w:after="0" w:line="240" w:lineRule="auto"/>
        <w:rPr>
          <w:rFonts w:asciiTheme="majorBidi" w:hAnsiTheme="majorBidi" w:cstheme="majorBidi"/>
          <w:i/>
          <w:color w:val="000000" w:themeColor="text1"/>
        </w:rPr>
      </w:pPr>
      <w:r w:rsidRPr="0021121C">
        <w:rPr>
          <w:rFonts w:ascii="Times New Roman" w:hAnsi="Times New Roman" w:cs="Times New Roman"/>
          <w:i/>
          <w:color w:val="000000" w:themeColor="text1"/>
        </w:rPr>
        <w:t>Books</w:t>
      </w:r>
      <w:r w:rsidR="000A16E2">
        <w:rPr>
          <w:rFonts w:ascii="Times New Roman" w:hAnsi="Times New Roman" w:cs="Times New Roman"/>
          <w:i/>
          <w:color w:val="000000" w:themeColor="text1"/>
        </w:rPr>
        <w:t>:</w:t>
      </w:r>
    </w:p>
    <w:p w14:paraId="7B747720" w14:textId="77777777" w:rsidR="0006695B" w:rsidRPr="0021121C" w:rsidRDefault="0006695B" w:rsidP="00C1375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21121C">
        <w:rPr>
          <w:rFonts w:asciiTheme="majorBidi" w:hAnsiTheme="majorBidi" w:cstheme="majorBidi"/>
          <w:i/>
          <w:color w:val="000000" w:themeColor="text1"/>
        </w:rPr>
        <w:t>The US Versus the North Korean Nuclear Threat: Mitigating the Nuclear Security Dilemma</w:t>
      </w:r>
      <w:r w:rsidRPr="0021121C">
        <w:rPr>
          <w:rFonts w:asciiTheme="majorBidi" w:hAnsiTheme="majorBidi" w:cstheme="majorBidi"/>
          <w:color w:val="000000" w:themeColor="text1"/>
        </w:rPr>
        <w:t xml:space="preserve"> (Routledge, 2014) </w:t>
      </w:r>
    </w:p>
    <w:p w14:paraId="2B592AA4" w14:textId="549722F1" w:rsidR="00994179" w:rsidRPr="00994179" w:rsidRDefault="0006695B" w:rsidP="00994179">
      <w:pPr>
        <w:spacing w:after="0" w:line="240" w:lineRule="auto"/>
        <w:jc w:val="both"/>
        <w:rPr>
          <w:rFonts w:asciiTheme="majorBidi" w:hAnsiTheme="majorBidi" w:cstheme="majorBidi"/>
          <w:i/>
          <w:color w:val="000000" w:themeColor="text1"/>
        </w:rPr>
      </w:pPr>
      <w:r w:rsidRPr="0021121C">
        <w:rPr>
          <w:rFonts w:asciiTheme="majorBidi" w:hAnsiTheme="majorBidi" w:cstheme="majorBidi"/>
          <w:i/>
          <w:color w:val="000000" w:themeColor="text1"/>
        </w:rPr>
        <w:t>Peer-Reviewed Journal Articles</w:t>
      </w:r>
      <w:r w:rsidR="000A16E2">
        <w:rPr>
          <w:rFonts w:asciiTheme="majorBidi" w:hAnsiTheme="majorBidi" w:cstheme="majorBidi"/>
          <w:i/>
          <w:color w:val="000000" w:themeColor="text1"/>
        </w:rPr>
        <w:t>:</w:t>
      </w:r>
      <w:bookmarkStart w:id="0" w:name="_Hlk138692644"/>
    </w:p>
    <w:p w14:paraId="302F703C" w14:textId="66A149BF" w:rsidR="00994179" w:rsidRPr="00994179" w:rsidRDefault="00994179" w:rsidP="00994179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2026 </w:t>
      </w:r>
      <w:r w:rsidR="009132A4"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lang w:eastAsia="ko-KR"/>
        </w:rPr>
        <w:t>(</w:t>
      </w:r>
      <w:r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with </w:t>
      </w:r>
      <w:r w:rsidR="0021121C" w:rsidRPr="0021121C">
        <w:rPr>
          <w:b w:val="0"/>
          <w:color w:val="222222"/>
          <w:sz w:val="22"/>
          <w:szCs w:val="22"/>
          <w:shd w:val="clear" w:color="auto" w:fill="FFFFFF"/>
        </w:rPr>
        <w:t>PAEK, </w:t>
      </w:r>
      <w:proofErr w:type="spellStart"/>
      <w:r w:rsidR="0021121C" w:rsidRPr="0021121C">
        <w:rPr>
          <w:b w:val="0"/>
          <w:color w:val="222222"/>
          <w:sz w:val="22"/>
          <w:szCs w:val="22"/>
          <w:shd w:val="clear" w:color="auto" w:fill="FFFFFF"/>
        </w:rPr>
        <w:t>Sunwoo</w:t>
      </w:r>
      <w:proofErr w:type="spellEnd"/>
      <w:r>
        <w:rPr>
          <w:b w:val="0"/>
          <w:color w:val="222222"/>
          <w:sz w:val="22"/>
          <w:szCs w:val="22"/>
          <w:shd w:val="clear" w:color="auto" w:fill="FFFFFF"/>
        </w:rPr>
        <w:t>)</w:t>
      </w:r>
      <w:r w:rsidR="0021121C" w:rsidRPr="0021121C">
        <w:rPr>
          <w:b w:val="0"/>
          <w:color w:val="222222"/>
          <w:sz w:val="22"/>
          <w:szCs w:val="22"/>
          <w:shd w:val="clear" w:color="auto" w:fill="FFFFFF"/>
        </w:rPr>
        <w:t>, ‘</w:t>
      </w:r>
      <w:r w:rsidR="0021121C" w:rsidRPr="0021121C">
        <w:rPr>
          <w:b w:val="0"/>
          <w:sz w:val="22"/>
          <w:szCs w:val="22"/>
        </w:rPr>
        <w:t xml:space="preserve">Contemplating Regional Contingency Responses to a Prospective Chinese Invasion of Taiwan: the ROK and Singapore as Case Studies’, </w:t>
      </w:r>
      <w:r w:rsidRPr="00D35402">
        <w:rPr>
          <w:b w:val="0"/>
          <w:i/>
          <w:sz w:val="22"/>
          <w:szCs w:val="22"/>
        </w:rPr>
        <w:t>Asia Policy</w:t>
      </w:r>
      <w:r>
        <w:rPr>
          <w:b w:val="0"/>
          <w:sz w:val="22"/>
          <w:szCs w:val="22"/>
        </w:rPr>
        <w:t xml:space="preserve">, published online 28 </w:t>
      </w:r>
      <w:r w:rsidRPr="00994179">
        <w:rPr>
          <w:b w:val="0"/>
          <w:sz w:val="22"/>
          <w:szCs w:val="22"/>
        </w:rPr>
        <w:t>January 2026</w:t>
      </w:r>
    </w:p>
    <w:p w14:paraId="38BD0A91" w14:textId="3FE066AE" w:rsidR="00994179" w:rsidRPr="00994179" w:rsidRDefault="00994179" w:rsidP="00B64B10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 w:val="0"/>
          <w:color w:val="000000" w:themeColor="text1"/>
          <w:sz w:val="22"/>
          <w:szCs w:val="22"/>
          <w:lang w:eastAsia="ko-KR"/>
        </w:rPr>
      </w:pPr>
      <w:r w:rsidRPr="00994179">
        <w:rPr>
          <w:rFonts w:asciiTheme="majorBidi" w:eastAsiaTheme="minorEastAsia" w:hAnsiTheme="majorBidi" w:cstheme="majorBidi" w:hint="eastAsia"/>
          <w:b w:val="0"/>
          <w:color w:val="000000" w:themeColor="text1"/>
          <w:sz w:val="22"/>
          <w:szCs w:val="22"/>
          <w:lang w:eastAsia="ko-KR"/>
        </w:rPr>
        <w:t>(</w:t>
      </w:r>
      <w:r w:rsidRPr="00994179">
        <w:rPr>
          <w:rFonts w:asciiTheme="majorBidi" w:eastAsiaTheme="minorEastAsia" w:hAnsiTheme="majorBidi" w:cstheme="majorBidi"/>
          <w:b w:val="0"/>
          <w:color w:val="000000" w:themeColor="text1"/>
          <w:sz w:val="22"/>
          <w:szCs w:val="22"/>
          <w:lang w:eastAsia="ko-KR"/>
        </w:rPr>
        <w:t xml:space="preserve">with OHN Daewon and YOO Hyun Chung) </w:t>
      </w:r>
      <w:r w:rsidRPr="00994179">
        <w:rPr>
          <w:rFonts w:asciiTheme="majorBidi" w:hAnsiTheme="majorBidi" w:cstheme="majorBidi"/>
          <w:b w:val="0"/>
          <w:color w:val="000000" w:themeColor="text1"/>
          <w:sz w:val="22"/>
          <w:szCs w:val="22"/>
          <w:lang w:eastAsia="ko-KR"/>
        </w:rPr>
        <w:t>‘</w:t>
      </w:r>
      <w:proofErr w:type="spellStart"/>
      <w:r w:rsidRPr="00994179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Minilateralism</w:t>
      </w:r>
      <w:proofErr w:type="spellEnd"/>
      <w:r w:rsidRPr="00994179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and Trilateral Cooperation in Northeast Asia: Implications for Regional Security and Order-Building</w:t>
      </w:r>
      <w:r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’, </w:t>
      </w:r>
      <w:bookmarkStart w:id="1" w:name="_GoBack"/>
      <w:r w:rsidRPr="00D35402">
        <w:rPr>
          <w:rFonts w:asciiTheme="majorBidi" w:eastAsiaTheme="minorEastAsia" w:hAnsiTheme="majorBidi" w:cstheme="majorBidi"/>
          <w:b w:val="0"/>
          <w:bCs w:val="0"/>
          <w:i/>
          <w:color w:val="000000" w:themeColor="text1"/>
          <w:sz w:val="22"/>
          <w:szCs w:val="22"/>
          <w:lang w:eastAsia="ko-KR"/>
        </w:rPr>
        <w:t>Asian Studies Review</w:t>
      </w:r>
      <w:bookmarkEnd w:id="1"/>
      <w:r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, published online 14 January 2026 </w:t>
      </w:r>
    </w:p>
    <w:p w14:paraId="580BC585" w14:textId="5810EFA6" w:rsidR="009132A4" w:rsidRPr="000A16E2" w:rsidRDefault="000A16E2" w:rsidP="00517443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994179">
        <w:rPr>
          <w:rFonts w:ascii="Times New Roman" w:hAnsi="Times New Roman" w:cs="Times New Roman" w:hint="eastAsia"/>
          <w:color w:val="222222"/>
          <w:shd w:val="clear" w:color="auto" w:fill="FFFFFF"/>
          <w:lang w:eastAsia="ko-KR"/>
        </w:rPr>
        <w:t>2</w:t>
      </w:r>
      <w:r w:rsidRPr="00994179">
        <w:rPr>
          <w:rFonts w:ascii="Times New Roman" w:hAnsi="Times New Roman" w:cs="Times New Roman"/>
          <w:color w:val="222222"/>
          <w:shd w:val="clear" w:color="auto" w:fill="FFFFFF"/>
          <w:lang w:eastAsia="ko-KR"/>
        </w:rPr>
        <w:t xml:space="preserve">025: </w:t>
      </w:r>
      <w:r w:rsidR="0021121C" w:rsidRPr="00994179">
        <w:rPr>
          <w:rFonts w:ascii="Times New Roman" w:hAnsi="Times New Roman" w:cs="Times New Roman"/>
        </w:rPr>
        <w:t xml:space="preserve">(with </w:t>
      </w:r>
      <w:proofErr w:type="spellStart"/>
      <w:r w:rsidR="0021121C" w:rsidRPr="00994179">
        <w:rPr>
          <w:rFonts w:ascii="Times New Roman" w:hAnsi="Times New Roman" w:cs="Times New Roman"/>
        </w:rPr>
        <w:t>Sofiya</w:t>
      </w:r>
      <w:proofErr w:type="spellEnd"/>
      <w:r w:rsidR="0021121C" w:rsidRPr="00994179">
        <w:rPr>
          <w:rFonts w:ascii="Times New Roman" w:hAnsi="Times New Roman" w:cs="Times New Roman"/>
        </w:rPr>
        <w:t xml:space="preserve"> SAYANKINA, Ryan KO, and Elinor TSEN), “</w:t>
      </w:r>
      <w:r w:rsidR="0021121C" w:rsidRPr="00994179">
        <w:rPr>
          <w:rFonts w:ascii="Times New Roman" w:hAnsi="Times New Roman" w:cs="Times New Roman"/>
          <w:color w:val="222222"/>
          <w:shd w:val="clear" w:color="auto" w:fill="FFFFFF"/>
        </w:rPr>
        <w:t xml:space="preserve">Redefining Nations’ Sovereignty in the Age of Generative AI”, </w:t>
      </w:r>
      <w:r w:rsidR="0021121C" w:rsidRPr="00994179">
        <w:rPr>
          <w:rFonts w:ascii="Times New Roman" w:hAnsi="Times New Roman" w:cs="Times New Roman"/>
          <w:i/>
          <w:color w:val="222222"/>
          <w:shd w:val="clear" w:color="auto" w:fill="FFFFFF"/>
        </w:rPr>
        <w:t>Territory, Politics, Governance</w:t>
      </w:r>
      <w:r w:rsidR="0021121C" w:rsidRPr="000A16E2"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114B6EEA" w14:textId="27BDD8A2" w:rsidR="009840BD" w:rsidRPr="0021121C" w:rsidRDefault="009840BD" w:rsidP="00D51F65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lang w:eastAsia="ko-KR"/>
        </w:rPr>
        <w:t>2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02</w:t>
      </w:r>
      <w:r w:rsidR="00D51F65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4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: ‘</w:t>
      </w:r>
      <w:proofErr w:type="spellStart"/>
      <w:r w:rsidRPr="0021121C">
        <w:rPr>
          <w:rStyle w:val="aa"/>
          <w:rFonts w:eastAsiaTheme="majorEastAsia"/>
          <w:sz w:val="22"/>
          <w:szCs w:val="22"/>
        </w:rPr>
        <w:t>Sociocommunity</w:t>
      </w:r>
      <w:proofErr w:type="spellEnd"/>
      <w:r w:rsidRPr="0021121C">
        <w:rPr>
          <w:rStyle w:val="aa"/>
          <w:sz w:val="22"/>
          <w:szCs w:val="22"/>
        </w:rPr>
        <w:t xml:space="preserve"> Hardening and Adaptable Resilience in Policymaking</w:t>
      </w:r>
      <w:r w:rsidRPr="0021121C">
        <w:rPr>
          <w:rStyle w:val="aa"/>
          <w:rFonts w:eastAsiaTheme="majorEastAsia"/>
          <w:sz w:val="22"/>
          <w:szCs w:val="22"/>
        </w:rPr>
        <w:t>: Lessons from Sub-State Crises</w:t>
      </w:r>
      <w:r w:rsidRPr="0021121C">
        <w:rPr>
          <w:rStyle w:val="aa"/>
          <w:sz w:val="22"/>
          <w:szCs w:val="22"/>
        </w:rPr>
        <w:t xml:space="preserve"> in </w:t>
      </w:r>
      <w:r w:rsidRPr="0021121C">
        <w:rPr>
          <w:rStyle w:val="aa"/>
          <w:rFonts w:eastAsiaTheme="majorEastAsia"/>
          <w:sz w:val="22"/>
          <w:szCs w:val="22"/>
        </w:rPr>
        <w:t>South Korea</w:t>
      </w:r>
      <w:r w:rsidRPr="0021121C">
        <w:rPr>
          <w:rStyle w:val="aa"/>
          <w:sz w:val="22"/>
          <w:szCs w:val="22"/>
        </w:rPr>
        <w:t xml:space="preserve"> and </w:t>
      </w:r>
      <w:r w:rsidRPr="0021121C">
        <w:rPr>
          <w:rStyle w:val="aa"/>
          <w:rFonts w:eastAsiaTheme="majorEastAsia"/>
          <w:sz w:val="22"/>
          <w:szCs w:val="22"/>
        </w:rPr>
        <w:t xml:space="preserve">Taiwan’, </w:t>
      </w:r>
      <w:r w:rsidRPr="0021121C">
        <w:rPr>
          <w:rStyle w:val="aa"/>
          <w:rFonts w:eastAsiaTheme="majorEastAsia"/>
          <w:i/>
          <w:iCs/>
          <w:sz w:val="22"/>
          <w:szCs w:val="22"/>
        </w:rPr>
        <w:t>Journal of East Asian Affairs</w:t>
      </w:r>
      <w:r w:rsidRPr="0021121C">
        <w:rPr>
          <w:rStyle w:val="aa"/>
          <w:rFonts w:eastAsiaTheme="majorEastAsia"/>
          <w:sz w:val="22"/>
          <w:szCs w:val="22"/>
        </w:rPr>
        <w:t xml:space="preserve">. </w:t>
      </w:r>
      <w:r w:rsidR="00D51F65">
        <w:rPr>
          <w:rStyle w:val="aa"/>
          <w:rFonts w:eastAsiaTheme="majorEastAsia"/>
          <w:sz w:val="22"/>
          <w:szCs w:val="22"/>
        </w:rPr>
        <w:t>Vol.37, No. 2.</w:t>
      </w:r>
    </w:p>
    <w:p w14:paraId="7631FE24" w14:textId="489E3CD0" w:rsidR="009840BD" w:rsidRPr="0021121C" w:rsidRDefault="00705878" w:rsidP="00D51F65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2</w:t>
      </w:r>
      <w:r w:rsidR="009840B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024: (with PARK, Jae </w:t>
      </w:r>
      <w:proofErr w:type="spellStart"/>
      <w:r w:rsidR="009840B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Jeok</w:t>
      </w:r>
      <w:proofErr w:type="spellEnd"/>
      <w:r w:rsidR="009840B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), ‘The Five Power Defense Arrangement: Persistence from the Cold War’, </w:t>
      </w:r>
      <w:r w:rsidR="009840BD" w:rsidRPr="0021121C">
        <w:rPr>
          <w:rFonts w:asciiTheme="majorBidi" w:eastAsiaTheme="minorEastAsia" w:hAnsiTheme="majorBidi" w:cstheme="majorBidi"/>
          <w:b w:val="0"/>
          <w:bCs w:val="0"/>
          <w:i/>
          <w:iCs/>
          <w:color w:val="000000" w:themeColor="text1"/>
          <w:sz w:val="22"/>
          <w:szCs w:val="22"/>
          <w:lang w:eastAsia="ko-KR"/>
        </w:rPr>
        <w:t>Korean Journal of Defense Analysis</w:t>
      </w:r>
      <w:r w:rsidR="009840B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, </w:t>
      </w:r>
      <w:r w:rsidR="009840BD"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lang w:eastAsia="ko-KR"/>
        </w:rPr>
        <w:t>Vol. 36, No. 4, December 2024</w:t>
      </w:r>
      <w:r w:rsidR="009840B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.</w:t>
      </w:r>
    </w:p>
    <w:p w14:paraId="491FF89B" w14:textId="4CC706D6" w:rsidR="008C25AD" w:rsidRPr="0021121C" w:rsidRDefault="009840BD" w:rsidP="00D51F65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lang w:eastAsia="ko-KR"/>
        </w:rPr>
        <w:t>2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02</w:t>
      </w:r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4: (with SUNG, </w:t>
      </w:r>
      <w:proofErr w:type="spellStart"/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Chul</w:t>
      </w:r>
      <w:proofErr w:type="spellEnd"/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Jung), ‘Middle powers and </w:t>
      </w:r>
      <w:proofErr w:type="spellStart"/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minilateralism</w:t>
      </w:r>
      <w:proofErr w:type="spellEnd"/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against hybrid threats in the Indo-Pacific: South Korea, Singapore, and Taiwan’, </w:t>
      </w:r>
      <w:r w:rsidR="00705878" w:rsidRPr="0021121C">
        <w:rPr>
          <w:rFonts w:asciiTheme="majorBidi" w:hAnsiTheme="majorBidi" w:cstheme="majorBidi"/>
          <w:b w:val="0"/>
          <w:bCs w:val="0"/>
          <w:i/>
          <w:iCs/>
          <w:color w:val="000000" w:themeColor="text1"/>
          <w:sz w:val="22"/>
          <w:szCs w:val="22"/>
        </w:rPr>
        <w:t>Australian Journal of International Affairs</w:t>
      </w:r>
      <w:r w:rsidR="00705878"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, </w:t>
      </w:r>
      <w:r w:rsidR="008C25A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Vol.</w:t>
      </w:r>
      <w:r w:rsidR="008C25AD"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 </w:t>
      </w:r>
      <w:r w:rsidR="008C25A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78</w:t>
      </w:r>
      <w:r w:rsidR="008C25AD"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 </w:t>
      </w:r>
      <w:r w:rsidR="008C25A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(Special</w:t>
      </w:r>
      <w:r w:rsidR="008C25AD"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 </w:t>
      </w:r>
      <w:r w:rsidR="008C25AD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Issue)</w:t>
      </w:r>
    </w:p>
    <w:p w14:paraId="6A912EEB" w14:textId="77777777" w:rsidR="00AD2802" w:rsidRPr="0021121C" w:rsidRDefault="00AD2802" w:rsidP="0004578D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2023: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(with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S</w:t>
      </w:r>
      <w:r w:rsidR="00705878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AYANKINA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,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Sofiya</w:t>
      </w:r>
      <w:proofErr w:type="spellEnd"/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),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‘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shd w:val="clear" w:color="auto" w:fill="FFFFFF"/>
        </w:rPr>
        <w:t>Cyberwarfare and the Weaponization of Information in US-China 21st Century Geostrategic Rivalry’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>,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  <w:lang w:eastAsia="ko-KR"/>
        </w:rPr>
        <w:t>Pacific</w:t>
      </w:r>
      <w:r w:rsidRPr="0021121C">
        <w:rPr>
          <w:rFonts w:asciiTheme="majorBidi" w:hAnsiTheme="majorBidi" w:cstheme="majorBid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  <w:lang w:eastAsia="ko-KR"/>
        </w:rPr>
        <w:t>Focus</w:t>
      </w:r>
      <w:r w:rsidR="00D63BD6"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>,</w:t>
      </w:r>
      <w:r w:rsidR="00D63BD6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 xml:space="preserve"> </w:t>
      </w:r>
      <w:r w:rsidR="00D63BD6"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>Vol.38,</w:t>
      </w:r>
      <w:r w:rsidR="00D63BD6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 xml:space="preserve"> </w:t>
      </w:r>
      <w:r w:rsidR="00D63BD6" w:rsidRPr="0021121C">
        <w:rPr>
          <w:rFonts w:asciiTheme="majorBidi" w:eastAsiaTheme="minorEastAsia" w:hAnsiTheme="majorBidi" w:cstheme="majorBidi" w:hint="eastAsia"/>
          <w:b w:val="0"/>
          <w:bCs w:val="0"/>
          <w:color w:val="000000" w:themeColor="text1"/>
          <w:sz w:val="22"/>
          <w:szCs w:val="22"/>
          <w:shd w:val="clear" w:color="auto" w:fill="FFFFFF"/>
          <w:lang w:eastAsia="ko-KR"/>
        </w:rPr>
        <w:t>No.2</w:t>
      </w:r>
    </w:p>
    <w:p w14:paraId="5EC1DAB1" w14:textId="77777777" w:rsidR="0004578D" w:rsidRPr="0021121C" w:rsidRDefault="0004578D" w:rsidP="0004578D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bookmarkStart w:id="2" w:name="_Hlk138692623"/>
      <w:bookmarkEnd w:id="0"/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2022: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‘Russia’s Invasion of Ukraine: The ROK’s Diminishing Room for Middle Ground’, </w:t>
      </w:r>
      <w:r w:rsidRPr="0021121C">
        <w:rPr>
          <w:rFonts w:asciiTheme="majorBidi" w:eastAsiaTheme="minorEastAsia" w:hAnsiTheme="majorBidi" w:cstheme="majorBidi"/>
          <w:b w:val="0"/>
          <w:bCs w:val="0"/>
          <w:i/>
          <w:color w:val="000000" w:themeColor="text1"/>
          <w:sz w:val="22"/>
          <w:szCs w:val="22"/>
          <w:lang w:eastAsia="ko-KR"/>
        </w:rPr>
        <w:t>International Journal of Korean Unification Studies</w:t>
      </w:r>
      <w:r w:rsidRPr="0021121C">
        <w:rPr>
          <w:rFonts w:asciiTheme="majorBidi" w:eastAsiaTheme="minorEastAsia" w:hAnsiTheme="majorBidi" w:cstheme="majorBidi"/>
          <w:b w:val="0"/>
          <w:bCs w:val="0"/>
          <w:iCs/>
          <w:color w:val="000000" w:themeColor="text1"/>
          <w:sz w:val="22"/>
          <w:szCs w:val="22"/>
          <w:lang w:eastAsia="ko-KR"/>
        </w:rPr>
        <w:t xml:space="preserve">, Vol. 31, No. 2 </w:t>
      </w:r>
    </w:p>
    <w:p w14:paraId="7D9BE749" w14:textId="4F5BDF5F" w:rsidR="000F2050" w:rsidRPr="0021121C" w:rsidRDefault="000F2050" w:rsidP="000F2050">
      <w:pPr>
        <w:pStyle w:val="ab"/>
        <w:widowControl/>
        <w:numPr>
          <w:ilvl w:val="0"/>
          <w:numId w:val="2"/>
        </w:numPr>
        <w:wordWrap/>
        <w:spacing w:line="240" w:lineRule="auto"/>
        <w:rPr>
          <w:rFonts w:ascii="Times New Roman" w:hAnsi="Times New Roman" w:cs="Times New Roman"/>
          <w:color w:val="000000" w:themeColor="text1"/>
          <w:spacing w:val="-5"/>
          <w:sz w:val="22"/>
          <w:szCs w:val="22"/>
        </w:rPr>
      </w:pPr>
      <w:bookmarkStart w:id="3" w:name="_Hlk138692656"/>
      <w:bookmarkEnd w:id="2"/>
      <w:r w:rsidRPr="0021121C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lastRenderedPageBreak/>
        <w:t>2022: (with PARK, Jae-</w:t>
      </w:r>
      <w:proofErr w:type="spellStart"/>
      <w:r w:rsidRPr="0021121C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t>Jeok</w:t>
      </w:r>
      <w:proofErr w:type="spellEnd"/>
      <w:r w:rsidRPr="0021121C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t xml:space="preserve">), </w:t>
      </w:r>
      <w:r w:rsidR="004953A5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t>‘</w:t>
      </w:r>
      <w:r w:rsidRPr="0021121C">
        <w:rPr>
          <w:rFonts w:ascii="Times New Roman" w:hAnsi="Times New Roman" w:cs="Times New Roman"/>
          <w:color w:val="000000" w:themeColor="text1"/>
          <w:spacing w:val="-5"/>
          <w:sz w:val="22"/>
          <w:szCs w:val="22"/>
        </w:rPr>
        <w:t xml:space="preserve">South Korea's Investment in the U.S.-ROK Alliance: A Case Study of the New Southern Policy’, </w:t>
      </w:r>
      <w:r w:rsidRPr="0021121C">
        <w:rPr>
          <w:rFonts w:ascii="Times New Roman" w:hAnsi="Times New Roman" w:cs="Times New Roman"/>
          <w:i/>
          <w:iCs/>
          <w:color w:val="000000" w:themeColor="text1"/>
          <w:spacing w:val="-5"/>
          <w:sz w:val="22"/>
          <w:szCs w:val="22"/>
        </w:rPr>
        <w:t>Asia Policy</w:t>
      </w:r>
      <w:r w:rsidRPr="0021121C">
        <w:rPr>
          <w:rFonts w:ascii="Times New Roman" w:hAnsi="Times New Roman" w:cs="Times New Roman"/>
          <w:color w:val="000000" w:themeColor="text1"/>
          <w:spacing w:val="-5"/>
          <w:sz w:val="22"/>
          <w:szCs w:val="22"/>
        </w:rPr>
        <w:t xml:space="preserve">, Vol. 17, No. 4 </w:t>
      </w:r>
    </w:p>
    <w:bookmarkEnd w:id="3"/>
    <w:p w14:paraId="7ADA5FD7" w14:textId="77777777" w:rsidR="00AD2802" w:rsidRPr="0021121C" w:rsidRDefault="0077325D" w:rsidP="0004578D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2022: (with YOO, Hyun-Chung), </w:t>
      </w:r>
      <w:r w:rsidRPr="0021121C">
        <w:rPr>
          <w:rFonts w:asciiTheme="majorBidi" w:hAnsiTheme="majorBidi" w:cstheme="majorBidi"/>
          <w:b w:val="0"/>
          <w:bCs w:val="0"/>
          <w:sz w:val="22"/>
          <w:szCs w:val="22"/>
          <w:lang w:eastAsia="en-GB"/>
        </w:rPr>
        <w:t xml:space="preserve">‘Sino-Myanmar Relations in the Aftermath of the February 2021 Coup in Naypyidaw: Continuation and Change in China's Myanmar policy’, </w:t>
      </w:r>
      <w:r w:rsidRPr="0021121C">
        <w:rPr>
          <w:rFonts w:asciiTheme="majorBidi" w:hAnsiTheme="majorBidi" w:cstheme="majorBidi"/>
          <w:b w:val="0"/>
          <w:bCs w:val="0"/>
          <w:i/>
          <w:sz w:val="22"/>
          <w:szCs w:val="22"/>
          <w:lang w:eastAsia="en-GB"/>
        </w:rPr>
        <w:t>Asian Perspective</w:t>
      </w:r>
      <w:r w:rsidR="00AD2802" w:rsidRPr="0021121C">
        <w:rPr>
          <w:rFonts w:asciiTheme="majorBidi" w:eastAsiaTheme="minorEastAsia" w:hAnsiTheme="majorBidi" w:cstheme="majorBidi"/>
          <w:b w:val="0"/>
          <w:bCs w:val="0"/>
          <w:sz w:val="22"/>
          <w:szCs w:val="22"/>
          <w:lang w:eastAsia="ko-KR"/>
        </w:rPr>
        <w:t>,</w:t>
      </w:r>
      <w:r w:rsidR="00AD2802" w:rsidRPr="0021121C">
        <w:rPr>
          <w:rFonts w:asciiTheme="majorBidi" w:hAnsiTheme="majorBidi" w:cstheme="majorBidi"/>
          <w:b w:val="0"/>
          <w:bCs w:val="0"/>
          <w:sz w:val="22"/>
          <w:szCs w:val="22"/>
          <w:lang w:eastAsia="en-GB"/>
        </w:rPr>
        <w:t xml:space="preserve"> </w:t>
      </w:r>
      <w:r w:rsidR="00AD2802"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Vol. 46, No.4.</w:t>
      </w:r>
    </w:p>
    <w:p w14:paraId="269BC460" w14:textId="77777777" w:rsidR="00092868" w:rsidRPr="0021121C" w:rsidRDefault="00092868" w:rsidP="00092868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2022: (with KIM, </w:t>
      </w:r>
      <w:proofErr w:type="spellStart"/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Jangho</w:t>
      </w:r>
      <w:proofErr w:type="spellEnd"/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), “</w:t>
      </w:r>
      <w:r w:rsidRPr="0021121C">
        <w:rPr>
          <w:rFonts w:asciiTheme="majorBidi" w:hAnsiTheme="majorBidi" w:cstheme="majorBidi"/>
          <w:b w:val="0"/>
          <w:color w:val="222222"/>
          <w:sz w:val="22"/>
          <w:szCs w:val="22"/>
          <w:shd w:val="clear" w:color="auto" w:fill="FFFFFF"/>
        </w:rPr>
        <w:t xml:space="preserve">The ROK Amidst The ‘Second Cold War’: Implications of the Emerging Sino-Russian Condominium of Geostrategic Power in Eurasia”, </w:t>
      </w:r>
      <w:r w:rsidRPr="0021121C">
        <w:rPr>
          <w:rFonts w:asciiTheme="majorBidi" w:hAnsiTheme="majorBidi" w:cstheme="majorBidi"/>
          <w:b w:val="0"/>
          <w:i/>
          <w:color w:val="222222"/>
          <w:sz w:val="22"/>
          <w:szCs w:val="22"/>
          <w:shd w:val="clear" w:color="auto" w:fill="FFFFFF"/>
        </w:rPr>
        <w:t>Korean Journal of Defense Analysis</w:t>
      </w:r>
      <w:r w:rsidRPr="0021121C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, Vol.34, No</w:t>
      </w:r>
      <w:r w:rsidRPr="0021121C">
        <w:rPr>
          <w:b w:val="0"/>
          <w:bCs w:val="0"/>
          <w:color w:val="000000" w:themeColor="text1"/>
          <w:sz w:val="22"/>
          <w:szCs w:val="22"/>
          <w:lang w:eastAsia="ko-KR"/>
        </w:rPr>
        <w:t>.3.</w:t>
      </w:r>
    </w:p>
    <w:p w14:paraId="40C967B9" w14:textId="453532AE" w:rsidR="00DA38CE" w:rsidRPr="0021121C" w:rsidRDefault="00DA38CE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2"/>
          <w:szCs w:val="22"/>
          <w:lang w:eastAsia="ko-KR"/>
        </w:rPr>
      </w:pP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2021: (with YOO, Hyun-Chung), </w:t>
      </w:r>
      <w:r w:rsidR="004953A5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‘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North Korean Political Thinking as a Reflection of Regime Survival Strategy</w:t>
      </w:r>
      <w:r w:rsidR="004953A5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>’</w:t>
      </w:r>
      <w:r w:rsidRPr="0021121C">
        <w:rPr>
          <w:rFonts w:asciiTheme="majorBidi" w:eastAsiaTheme="minorEastAsia" w:hAnsiTheme="majorBidi" w:cstheme="majorBidi"/>
          <w:b w:val="0"/>
          <w:bCs w:val="0"/>
          <w:color w:val="000000" w:themeColor="text1"/>
          <w:sz w:val="22"/>
          <w:szCs w:val="22"/>
          <w:lang w:eastAsia="ko-KR"/>
        </w:rPr>
        <w:t xml:space="preserve">, </w:t>
      </w:r>
      <w:r w:rsidRPr="0021121C">
        <w:rPr>
          <w:rFonts w:asciiTheme="majorBidi" w:eastAsiaTheme="minorEastAsia" w:hAnsiTheme="majorBidi" w:cstheme="majorBidi"/>
          <w:b w:val="0"/>
          <w:bCs w:val="0"/>
          <w:i/>
          <w:color w:val="000000" w:themeColor="text1"/>
          <w:sz w:val="22"/>
          <w:szCs w:val="22"/>
          <w:lang w:eastAsia="ko-KR"/>
        </w:rPr>
        <w:t>International Journal of Korean Unification Studies</w:t>
      </w:r>
      <w:r w:rsidRPr="0021121C">
        <w:rPr>
          <w:rFonts w:eastAsiaTheme="minorEastAsia" w:hint="eastAsia"/>
          <w:b w:val="0"/>
          <w:bCs w:val="0"/>
          <w:color w:val="000000" w:themeColor="text1"/>
          <w:sz w:val="22"/>
          <w:szCs w:val="22"/>
          <w:lang w:eastAsia="ko-KR"/>
        </w:rPr>
        <w:t>,</w:t>
      </w:r>
      <w:r w:rsidRPr="0021121C">
        <w:rPr>
          <w:rFonts w:eastAsiaTheme="minorEastAsia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eastAsiaTheme="minorEastAsia" w:hint="eastAsia"/>
          <w:b w:val="0"/>
          <w:bCs w:val="0"/>
          <w:color w:val="000000" w:themeColor="text1"/>
          <w:sz w:val="22"/>
          <w:szCs w:val="22"/>
          <w:lang w:eastAsia="ko-KR"/>
        </w:rPr>
        <w:t>Vol.</w:t>
      </w:r>
      <w:r w:rsidRPr="0021121C">
        <w:rPr>
          <w:rFonts w:eastAsiaTheme="minorEastAsia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eastAsiaTheme="minorEastAsia" w:hint="eastAsia"/>
          <w:b w:val="0"/>
          <w:bCs w:val="0"/>
          <w:color w:val="000000" w:themeColor="text1"/>
          <w:sz w:val="22"/>
          <w:szCs w:val="22"/>
          <w:lang w:eastAsia="ko-KR"/>
        </w:rPr>
        <w:t>30,</w:t>
      </w:r>
      <w:r w:rsidRPr="0021121C">
        <w:rPr>
          <w:rFonts w:eastAsiaTheme="minorEastAsia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rFonts w:eastAsiaTheme="minorEastAsia" w:hint="eastAsia"/>
          <w:b w:val="0"/>
          <w:bCs w:val="0"/>
          <w:color w:val="000000" w:themeColor="text1"/>
          <w:sz w:val="22"/>
          <w:szCs w:val="22"/>
          <w:lang w:eastAsia="ko-KR"/>
        </w:rPr>
        <w:t>No.2</w:t>
      </w:r>
      <w:r w:rsidR="00A57C19" w:rsidRPr="0021121C">
        <w:rPr>
          <w:rFonts w:eastAsiaTheme="minorEastAsia"/>
          <w:b w:val="0"/>
          <w:bCs w:val="0"/>
          <w:color w:val="000000" w:themeColor="text1"/>
          <w:sz w:val="22"/>
          <w:szCs w:val="22"/>
          <w:lang w:eastAsia="ko-KR"/>
        </w:rPr>
        <w:t>.</w:t>
      </w:r>
      <w:r w:rsidRPr="0021121C">
        <w:rPr>
          <w:rFonts w:eastAsiaTheme="minorEastAsia"/>
          <w:b w:val="0"/>
          <w:bCs w:val="0"/>
          <w:color w:val="000000" w:themeColor="text1"/>
          <w:sz w:val="22"/>
          <w:szCs w:val="22"/>
          <w:lang w:eastAsia="ko-KR"/>
        </w:rPr>
        <w:t xml:space="preserve"> </w:t>
      </w:r>
    </w:p>
    <w:p w14:paraId="099CFDAD" w14:textId="41A4898A" w:rsidR="00D260B3" w:rsidRPr="0021121C" w:rsidRDefault="00AA1DB0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2"/>
          <w:szCs w:val="22"/>
          <w:lang w:eastAsia="ko-KR"/>
        </w:rPr>
      </w:pPr>
      <w:r w:rsidRPr="0021121C">
        <w:rPr>
          <w:b w:val="0"/>
          <w:color w:val="000000" w:themeColor="text1"/>
          <w:sz w:val="22"/>
          <w:szCs w:val="22"/>
          <w:lang w:eastAsia="ko-KR"/>
        </w:rPr>
        <w:t>2021</w:t>
      </w:r>
      <w:r w:rsidR="00D260B3" w:rsidRPr="0021121C">
        <w:rPr>
          <w:b w:val="0"/>
          <w:color w:val="000000" w:themeColor="text1"/>
          <w:sz w:val="22"/>
          <w:szCs w:val="22"/>
          <w:lang w:eastAsia="ko-KR"/>
        </w:rPr>
        <w:t xml:space="preserve">: (with GOVINDASAMY, Geetha), </w:t>
      </w:r>
      <w:r w:rsidR="004953A5">
        <w:rPr>
          <w:b w:val="0"/>
          <w:color w:val="000000" w:themeColor="text1"/>
          <w:sz w:val="22"/>
          <w:szCs w:val="22"/>
          <w:lang w:eastAsia="ko-KR"/>
        </w:rPr>
        <w:t>‘</w:t>
      </w:r>
      <w:r w:rsidR="00D260B3" w:rsidRPr="0021121C">
        <w:rPr>
          <w:b w:val="0"/>
          <w:color w:val="000000" w:themeColor="text1"/>
          <w:sz w:val="22"/>
          <w:szCs w:val="22"/>
          <w:shd w:val="clear" w:color="auto" w:fill="FFFFFF"/>
        </w:rPr>
        <w:t xml:space="preserve">Russia And </w:t>
      </w:r>
      <w:proofErr w:type="gramStart"/>
      <w:r w:rsidR="00D260B3" w:rsidRPr="0021121C">
        <w:rPr>
          <w:b w:val="0"/>
          <w:color w:val="000000" w:themeColor="text1"/>
          <w:sz w:val="22"/>
          <w:szCs w:val="22"/>
          <w:shd w:val="clear" w:color="auto" w:fill="FFFFFF"/>
        </w:rPr>
        <w:t>The</w:t>
      </w:r>
      <w:proofErr w:type="gramEnd"/>
      <w:r w:rsidR="00D260B3" w:rsidRPr="0021121C">
        <w:rPr>
          <w:b w:val="0"/>
          <w:color w:val="000000" w:themeColor="text1"/>
          <w:sz w:val="22"/>
          <w:szCs w:val="22"/>
          <w:shd w:val="clear" w:color="auto" w:fill="FFFFFF"/>
        </w:rPr>
        <w:t xml:space="preserve"> Korean Peninsula: Central Rather Than Peripheral?</w:t>
      </w:r>
      <w:r w:rsidR="004953A5">
        <w:rPr>
          <w:b w:val="0"/>
          <w:color w:val="000000" w:themeColor="text1"/>
          <w:sz w:val="22"/>
          <w:szCs w:val="22"/>
          <w:shd w:val="clear" w:color="auto" w:fill="FFFFFF"/>
        </w:rPr>
        <w:t>’</w:t>
      </w:r>
      <w:r w:rsidR="00D260B3" w:rsidRPr="0021121C">
        <w:rPr>
          <w:b w:val="0"/>
          <w:color w:val="000000" w:themeColor="text1"/>
          <w:sz w:val="22"/>
          <w:szCs w:val="22"/>
          <w:shd w:val="clear" w:color="auto" w:fill="FFFFFF"/>
        </w:rPr>
        <w:t xml:space="preserve">, </w:t>
      </w:r>
      <w:r w:rsidR="00D260B3" w:rsidRPr="0021121C">
        <w:rPr>
          <w:b w:val="0"/>
          <w:i/>
          <w:color w:val="000000" w:themeColor="text1"/>
          <w:sz w:val="22"/>
          <w:szCs w:val="22"/>
          <w:shd w:val="clear" w:color="auto" w:fill="FFFFFF"/>
        </w:rPr>
        <w:t>Korea Observer</w:t>
      </w:r>
      <w:r w:rsidR="00C1375B" w:rsidRPr="0021121C">
        <w:rPr>
          <w:b w:val="0"/>
          <w:color w:val="000000" w:themeColor="text1"/>
          <w:sz w:val="22"/>
          <w:szCs w:val="22"/>
          <w:shd w:val="clear" w:color="auto" w:fill="FFFFFF"/>
        </w:rPr>
        <w:t>, Vol. 52, No. 1</w:t>
      </w:r>
      <w:r w:rsidR="00A57C19" w:rsidRPr="0021121C">
        <w:rPr>
          <w:b w:val="0"/>
          <w:color w:val="000000" w:themeColor="text1"/>
          <w:sz w:val="22"/>
          <w:szCs w:val="22"/>
          <w:shd w:val="clear" w:color="auto" w:fill="FFFFFF"/>
        </w:rPr>
        <w:t>.</w:t>
      </w:r>
    </w:p>
    <w:p w14:paraId="66BC84AD" w14:textId="76405754" w:rsidR="003033B7" w:rsidRPr="0021121C" w:rsidRDefault="003033B7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2"/>
          <w:szCs w:val="22"/>
          <w:lang w:eastAsia="ko-KR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2020: </w:t>
      </w:r>
      <w:r w:rsidR="00D260B3" w:rsidRPr="0021121C">
        <w:rPr>
          <w:b w:val="0"/>
          <w:color w:val="000000" w:themeColor="text1"/>
          <w:sz w:val="22"/>
          <w:szCs w:val="22"/>
        </w:rPr>
        <w:t>(with LEE</w:t>
      </w:r>
      <w:r w:rsidRPr="0021121C">
        <w:rPr>
          <w:b w:val="0"/>
          <w:color w:val="000000" w:themeColor="text1"/>
          <w:sz w:val="22"/>
          <w:szCs w:val="22"/>
        </w:rPr>
        <w:t xml:space="preserve">, Jung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Hoon</w:t>
      </w:r>
      <w:proofErr w:type="spellEnd"/>
      <w:r w:rsidRPr="0021121C">
        <w:rPr>
          <w:b w:val="0"/>
          <w:color w:val="000000" w:themeColor="text1"/>
          <w:sz w:val="22"/>
          <w:szCs w:val="22"/>
        </w:rPr>
        <w:t xml:space="preserve">),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>North Korea’s Nuclear and Human Rights Conundrum: Implications for South Korea’s Unification Goal</w:t>
      </w:r>
      <w:r w:rsidR="004953A5">
        <w:rPr>
          <w:b w:val="0"/>
          <w:color w:val="000000" w:themeColor="text1"/>
          <w:sz w:val="22"/>
          <w:szCs w:val="22"/>
          <w:lang w:eastAsia="ko-KR"/>
        </w:rPr>
        <w:t>’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 xml:space="preserve">, </w:t>
      </w:r>
      <w:r w:rsidRPr="0021121C">
        <w:rPr>
          <w:b w:val="0"/>
          <w:i/>
          <w:color w:val="000000" w:themeColor="text1"/>
          <w:sz w:val="22"/>
          <w:szCs w:val="22"/>
          <w:lang w:eastAsia="ko-KR"/>
        </w:rPr>
        <w:t>Pacific Focus</w:t>
      </w:r>
      <w:r w:rsidR="004716F2" w:rsidRPr="0021121C">
        <w:rPr>
          <w:b w:val="0"/>
          <w:color w:val="000000" w:themeColor="text1"/>
          <w:sz w:val="22"/>
          <w:szCs w:val="22"/>
          <w:lang w:eastAsia="ko-KR"/>
        </w:rPr>
        <w:t>, Vol. XXXV, No.2</w:t>
      </w:r>
      <w:r w:rsidR="00A57C19" w:rsidRPr="0021121C">
        <w:rPr>
          <w:b w:val="0"/>
          <w:color w:val="000000" w:themeColor="text1"/>
          <w:sz w:val="22"/>
          <w:szCs w:val="22"/>
          <w:lang w:eastAsia="ko-KR"/>
        </w:rPr>
        <w:t>.</w:t>
      </w:r>
    </w:p>
    <w:p w14:paraId="693ACED7" w14:textId="40F95B96" w:rsidR="003033B7" w:rsidRPr="0021121C" w:rsidRDefault="003033B7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2020: </w:t>
      </w:r>
      <w:r w:rsidR="00D260B3" w:rsidRPr="0021121C">
        <w:rPr>
          <w:b w:val="0"/>
          <w:color w:val="000000" w:themeColor="text1"/>
          <w:sz w:val="22"/>
          <w:szCs w:val="22"/>
        </w:rPr>
        <w:t>(with PARK</w:t>
      </w:r>
      <w:r w:rsidRPr="0021121C">
        <w:rPr>
          <w:b w:val="0"/>
          <w:color w:val="000000" w:themeColor="text1"/>
          <w:sz w:val="22"/>
          <w:szCs w:val="22"/>
        </w:rPr>
        <w:t xml:space="preserve">, Jae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Jeok</w:t>
      </w:r>
      <w:proofErr w:type="spellEnd"/>
      <w:r w:rsidRPr="0021121C">
        <w:rPr>
          <w:b w:val="0"/>
          <w:color w:val="000000" w:themeColor="text1"/>
          <w:sz w:val="22"/>
          <w:szCs w:val="22"/>
        </w:rPr>
        <w:t xml:space="preserve"> and S</w:t>
      </w:r>
      <w:r w:rsidR="00D260B3" w:rsidRPr="0021121C">
        <w:rPr>
          <w:b w:val="0"/>
          <w:color w:val="000000" w:themeColor="text1"/>
          <w:sz w:val="22"/>
          <w:szCs w:val="22"/>
        </w:rPr>
        <w:t>ATAKE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Tomohiko</w:t>
      </w:r>
      <w:proofErr w:type="spellEnd"/>
      <w:r w:rsidRPr="0021121C">
        <w:rPr>
          <w:b w:val="0"/>
          <w:color w:val="000000" w:themeColor="text1"/>
          <w:sz w:val="22"/>
          <w:szCs w:val="22"/>
        </w:rPr>
        <w:t xml:space="preserve">),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</w:rPr>
        <w:t>Security Hedging Strategies of U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>.</w:t>
      </w:r>
      <w:r w:rsidRPr="0021121C">
        <w:rPr>
          <w:b w:val="0"/>
          <w:color w:val="000000" w:themeColor="text1"/>
          <w:sz w:val="22"/>
          <w:szCs w:val="22"/>
        </w:rPr>
        <w:t>S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>.</w:t>
      </w:r>
      <w:r w:rsidRPr="0021121C">
        <w:rPr>
          <w:b w:val="0"/>
          <w:color w:val="000000" w:themeColor="text1"/>
          <w:sz w:val="22"/>
          <w:szCs w:val="22"/>
        </w:rPr>
        <w:t xml:space="preserve"> Allies and Partners in the Era of Trump: 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 xml:space="preserve">The </w:t>
      </w:r>
      <w:r w:rsidRPr="0021121C">
        <w:rPr>
          <w:b w:val="0"/>
          <w:color w:val="000000" w:themeColor="text1"/>
          <w:sz w:val="22"/>
          <w:szCs w:val="22"/>
        </w:rPr>
        <w:t>ROK,</w:t>
      </w:r>
      <w:r w:rsidRPr="0021121C">
        <w:rPr>
          <w:b w:val="0"/>
          <w:color w:val="000000" w:themeColor="text1"/>
          <w:sz w:val="22"/>
          <w:szCs w:val="22"/>
          <w:lang w:eastAsia="ko-KR"/>
        </w:rPr>
        <w:t xml:space="preserve"> </w:t>
      </w:r>
      <w:r w:rsidRPr="0021121C">
        <w:rPr>
          <w:b w:val="0"/>
          <w:color w:val="000000" w:themeColor="text1"/>
          <w:sz w:val="22"/>
          <w:szCs w:val="22"/>
        </w:rPr>
        <w:t>Japan and Singapore as Case Studies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Pr="0021121C">
        <w:rPr>
          <w:b w:val="0"/>
          <w:color w:val="000000" w:themeColor="text1"/>
          <w:sz w:val="22"/>
          <w:szCs w:val="22"/>
        </w:rPr>
        <w:t>,</w:t>
      </w:r>
      <w:r w:rsidRPr="0021121C">
        <w:rPr>
          <w:b w:val="0"/>
          <w:i/>
          <w:color w:val="000000" w:themeColor="text1"/>
          <w:sz w:val="22"/>
          <w:szCs w:val="22"/>
        </w:rPr>
        <w:t xml:space="preserve"> Korean Journal of Defense Analysis</w:t>
      </w:r>
      <w:r w:rsidR="006B260D" w:rsidRPr="0021121C">
        <w:rPr>
          <w:b w:val="0"/>
          <w:color w:val="000000" w:themeColor="text1"/>
          <w:sz w:val="22"/>
          <w:szCs w:val="22"/>
        </w:rPr>
        <w:t>, Vol. 32, No.2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101E00D3" w14:textId="5938A54F" w:rsidR="00EA06D6" w:rsidRPr="0021121C" w:rsidRDefault="003033B7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2020: </w:t>
      </w:r>
      <w:r w:rsidR="00EA06D6" w:rsidRPr="0021121C">
        <w:rPr>
          <w:b w:val="0"/>
          <w:color w:val="000000" w:themeColor="text1"/>
          <w:sz w:val="22"/>
          <w:szCs w:val="22"/>
        </w:rPr>
        <w:t>(</w:t>
      </w:r>
      <w:r w:rsidR="00D260B3" w:rsidRPr="0021121C">
        <w:rPr>
          <w:b w:val="0"/>
          <w:color w:val="000000" w:themeColor="text1"/>
          <w:sz w:val="22"/>
          <w:szCs w:val="22"/>
        </w:rPr>
        <w:t>with PARK</w:t>
      </w:r>
      <w:r w:rsidRPr="0021121C">
        <w:rPr>
          <w:b w:val="0"/>
          <w:color w:val="000000" w:themeColor="text1"/>
          <w:sz w:val="22"/>
          <w:szCs w:val="22"/>
        </w:rPr>
        <w:t xml:space="preserve">, Jae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Jeok</w:t>
      </w:r>
      <w:proofErr w:type="spellEnd"/>
      <w:r w:rsidRPr="0021121C">
        <w:rPr>
          <w:b w:val="0"/>
          <w:color w:val="000000" w:themeColor="text1"/>
          <w:sz w:val="22"/>
          <w:szCs w:val="22"/>
        </w:rPr>
        <w:t xml:space="preserve">),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="00EA06D6" w:rsidRPr="0021121C">
        <w:rPr>
          <w:rFonts w:eastAsia="맑은 고딕"/>
          <w:b w:val="0"/>
          <w:color w:val="000000" w:themeColor="text1"/>
          <w:sz w:val="22"/>
          <w:szCs w:val="22"/>
          <w:lang w:eastAsia="ko-KR"/>
        </w:rPr>
        <w:t>The US-North Korean Asymmetrical Security Dilemma: Past the Point of Nuclear No Return?</w:t>
      </w:r>
      <w:r w:rsidR="004953A5">
        <w:rPr>
          <w:rFonts w:eastAsia="맑은 고딕"/>
          <w:b w:val="0"/>
          <w:color w:val="000000" w:themeColor="text1"/>
          <w:sz w:val="22"/>
          <w:szCs w:val="22"/>
          <w:lang w:eastAsia="ko-KR"/>
        </w:rPr>
        <w:t>’</w:t>
      </w:r>
      <w:r w:rsidR="00EA06D6" w:rsidRPr="0021121C">
        <w:rPr>
          <w:rFonts w:eastAsia="맑은 고딕"/>
          <w:b w:val="0"/>
          <w:color w:val="000000" w:themeColor="text1"/>
          <w:sz w:val="22"/>
          <w:szCs w:val="22"/>
          <w:lang w:eastAsia="ko-KR"/>
        </w:rPr>
        <w:t xml:space="preserve">, </w:t>
      </w:r>
      <w:r w:rsidR="00EA06D6" w:rsidRPr="0021121C">
        <w:rPr>
          <w:b w:val="0"/>
          <w:i/>
          <w:color w:val="000000" w:themeColor="text1"/>
          <w:sz w:val="22"/>
          <w:szCs w:val="22"/>
        </w:rPr>
        <w:t>International Area Studies Review</w:t>
      </w:r>
      <w:r w:rsidR="006B260D" w:rsidRPr="0021121C">
        <w:rPr>
          <w:b w:val="0"/>
          <w:color w:val="000000" w:themeColor="text1"/>
          <w:sz w:val="22"/>
          <w:szCs w:val="22"/>
        </w:rPr>
        <w:t>, Vol. 23, No.2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6A1255A6" w14:textId="0754AD50" w:rsidR="00823CC2" w:rsidRPr="0021121C" w:rsidRDefault="00987979" w:rsidP="004F1C86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2019: </w:t>
      </w:r>
      <w:r w:rsidR="004953A5">
        <w:rPr>
          <w:b w:val="0"/>
          <w:color w:val="000000" w:themeColor="text1"/>
          <w:sz w:val="22"/>
          <w:szCs w:val="22"/>
        </w:rPr>
        <w:t>‘</w:t>
      </w:r>
      <w:proofErr w:type="spellStart"/>
      <w:r w:rsidR="00823CC2" w:rsidRPr="0021121C">
        <w:rPr>
          <w:b w:val="0"/>
          <w:i/>
          <w:color w:val="000000" w:themeColor="text1"/>
          <w:sz w:val="22"/>
          <w:szCs w:val="22"/>
        </w:rPr>
        <w:t>Byungjin</w:t>
      </w:r>
      <w:proofErr w:type="spellEnd"/>
      <w:r w:rsidR="00823CC2" w:rsidRPr="0021121C">
        <w:rPr>
          <w:b w:val="0"/>
          <w:color w:val="000000" w:themeColor="text1"/>
          <w:sz w:val="22"/>
          <w:szCs w:val="22"/>
        </w:rPr>
        <w:t xml:space="preserve"> and the Sources of Pyongyang’s Paranoia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="00823CC2" w:rsidRPr="0021121C">
        <w:rPr>
          <w:b w:val="0"/>
          <w:color w:val="000000" w:themeColor="text1"/>
          <w:sz w:val="22"/>
          <w:szCs w:val="22"/>
        </w:rPr>
        <w:t xml:space="preserve">, </w:t>
      </w:r>
      <w:r w:rsidR="00823CC2" w:rsidRPr="0021121C">
        <w:rPr>
          <w:b w:val="0"/>
          <w:i/>
          <w:color w:val="000000" w:themeColor="text1"/>
          <w:sz w:val="22"/>
          <w:szCs w:val="22"/>
        </w:rPr>
        <w:t>International Journal of Korean Unification Studies</w:t>
      </w:r>
      <w:r w:rsidR="001D39CC" w:rsidRPr="0021121C">
        <w:rPr>
          <w:b w:val="0"/>
          <w:color w:val="000000" w:themeColor="text1"/>
          <w:sz w:val="22"/>
          <w:szCs w:val="22"/>
        </w:rPr>
        <w:t>,</w:t>
      </w:r>
      <w:r w:rsidRPr="0021121C">
        <w:rPr>
          <w:b w:val="0"/>
          <w:color w:val="000000" w:themeColor="text1"/>
          <w:sz w:val="22"/>
          <w:szCs w:val="22"/>
        </w:rPr>
        <w:t xml:space="preserve"> Vol.</w:t>
      </w:r>
      <w:r w:rsidR="006B260D" w:rsidRPr="0021121C">
        <w:rPr>
          <w:b w:val="0"/>
          <w:color w:val="000000" w:themeColor="text1"/>
          <w:sz w:val="22"/>
          <w:szCs w:val="22"/>
        </w:rPr>
        <w:t xml:space="preserve"> </w:t>
      </w:r>
      <w:r w:rsidR="00D828C9" w:rsidRPr="0021121C">
        <w:rPr>
          <w:b w:val="0"/>
          <w:color w:val="000000" w:themeColor="text1"/>
          <w:sz w:val="22"/>
          <w:szCs w:val="22"/>
        </w:rPr>
        <w:t>28, No.2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5C6CA795" w14:textId="0F1BCD07" w:rsidR="0093473F" w:rsidRPr="0021121C" w:rsidRDefault="0093473F" w:rsidP="004F1C86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2019: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</w:rPr>
        <w:t>Mapping Out the Possible Outcomes of the Security Dilemma in International Politics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b w:val="0"/>
          <w:i/>
          <w:color w:val="000000" w:themeColor="text1"/>
          <w:sz w:val="22"/>
          <w:szCs w:val="22"/>
        </w:rPr>
        <w:t>Asian International Studies Review</w:t>
      </w:r>
      <w:r w:rsidRPr="0021121C">
        <w:rPr>
          <w:b w:val="0"/>
          <w:color w:val="000000" w:themeColor="text1"/>
          <w:sz w:val="22"/>
          <w:szCs w:val="22"/>
        </w:rPr>
        <w:t>, Vol.</w:t>
      </w:r>
      <w:r w:rsidR="006B260D" w:rsidRPr="0021121C">
        <w:rPr>
          <w:b w:val="0"/>
          <w:color w:val="000000" w:themeColor="text1"/>
          <w:sz w:val="22"/>
          <w:szCs w:val="22"/>
        </w:rPr>
        <w:t xml:space="preserve"> </w:t>
      </w:r>
      <w:r w:rsidR="00D828C9" w:rsidRPr="0021121C">
        <w:rPr>
          <w:b w:val="0"/>
          <w:color w:val="000000" w:themeColor="text1"/>
          <w:sz w:val="22"/>
          <w:szCs w:val="22"/>
        </w:rPr>
        <w:t>20, No. 1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4F65D6A5" w14:textId="1ECFC3AC" w:rsidR="0093473F" w:rsidRPr="0021121C" w:rsidRDefault="0093473F" w:rsidP="004F1C86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2019: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</w:rPr>
        <w:t>Source Triangulation as an Instrument of Research on North Korea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b w:val="0"/>
          <w:i/>
          <w:color w:val="000000" w:themeColor="text1"/>
          <w:sz w:val="22"/>
          <w:szCs w:val="22"/>
        </w:rPr>
        <w:t>North Korea Review</w:t>
      </w:r>
      <w:r w:rsidRPr="0021121C">
        <w:rPr>
          <w:b w:val="0"/>
          <w:color w:val="000000" w:themeColor="text1"/>
          <w:sz w:val="22"/>
          <w:szCs w:val="22"/>
        </w:rPr>
        <w:t>, Vol. 15, No. 1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10E857C7" w14:textId="52A894C7" w:rsidR="005B281A" w:rsidRPr="0021121C" w:rsidRDefault="0093473F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 xml:space="preserve">2019: (with </w:t>
      </w:r>
      <w:r w:rsidR="00D260B3" w:rsidRPr="0021121C">
        <w:rPr>
          <w:b w:val="0"/>
          <w:color w:val="000000" w:themeColor="text1"/>
          <w:sz w:val="22"/>
          <w:szCs w:val="22"/>
        </w:rPr>
        <w:t>BRIDGES, Brian</w:t>
      </w:r>
      <w:r w:rsidRPr="0021121C">
        <w:rPr>
          <w:b w:val="0"/>
          <w:color w:val="000000" w:themeColor="text1"/>
          <w:sz w:val="22"/>
          <w:szCs w:val="22"/>
        </w:rPr>
        <w:t xml:space="preserve">),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bCs w:val="0"/>
          <w:color w:val="000000" w:themeColor="text1"/>
          <w:sz w:val="22"/>
          <w:szCs w:val="22"/>
        </w:rPr>
        <w:t>Revisiting the 1983 Rangoon Bombing</w:t>
      </w:r>
      <w:r w:rsidR="00E161F7" w:rsidRPr="0021121C">
        <w:rPr>
          <w:b w:val="0"/>
          <w:bCs w:val="0"/>
          <w:color w:val="000000" w:themeColor="text1"/>
          <w:sz w:val="22"/>
          <w:szCs w:val="22"/>
        </w:rPr>
        <w:t>:</w:t>
      </w:r>
      <w:r w:rsidRPr="0021121C">
        <w:rPr>
          <w:b w:val="0"/>
          <w:bCs w:val="0"/>
          <w:color w:val="000000" w:themeColor="text1"/>
          <w:sz w:val="22"/>
          <w:szCs w:val="22"/>
        </w:rPr>
        <w:t xml:space="preserve"> Covert Action in North Korea's Foreign Relations</w:t>
      </w:r>
      <w:r w:rsidR="004953A5">
        <w:rPr>
          <w:b w:val="0"/>
          <w:bCs w:val="0"/>
          <w:color w:val="000000" w:themeColor="text1"/>
          <w:sz w:val="22"/>
          <w:szCs w:val="22"/>
        </w:rPr>
        <w:t>’</w:t>
      </w:r>
      <w:r w:rsidRPr="0021121C">
        <w:rPr>
          <w:b w:val="0"/>
          <w:bCs w:val="0"/>
          <w:color w:val="000000" w:themeColor="text1"/>
          <w:sz w:val="22"/>
          <w:szCs w:val="22"/>
        </w:rPr>
        <w:t xml:space="preserve">, </w:t>
      </w:r>
      <w:r w:rsidRPr="0021121C">
        <w:rPr>
          <w:b w:val="0"/>
          <w:bCs w:val="0"/>
          <w:i/>
          <w:color w:val="000000" w:themeColor="text1"/>
          <w:sz w:val="22"/>
          <w:szCs w:val="22"/>
        </w:rPr>
        <w:t>Korea Observer</w:t>
      </w:r>
      <w:r w:rsidRPr="0021121C">
        <w:rPr>
          <w:b w:val="0"/>
          <w:bCs w:val="0"/>
          <w:color w:val="000000" w:themeColor="text1"/>
          <w:sz w:val="22"/>
          <w:szCs w:val="22"/>
        </w:rPr>
        <w:t>, Vol. 50, No. 1</w:t>
      </w:r>
      <w:r w:rsidR="00A57C19" w:rsidRPr="0021121C">
        <w:rPr>
          <w:b w:val="0"/>
          <w:bCs w:val="0"/>
          <w:color w:val="000000" w:themeColor="text1"/>
          <w:sz w:val="22"/>
          <w:szCs w:val="22"/>
        </w:rPr>
        <w:t>.</w:t>
      </w:r>
    </w:p>
    <w:p w14:paraId="3C7C2CFC" w14:textId="12D1D933" w:rsidR="0093473F" w:rsidRPr="0021121C" w:rsidRDefault="005B281A" w:rsidP="005B281A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2"/>
          <w:szCs w:val="22"/>
        </w:rPr>
      </w:pPr>
      <w:r w:rsidRPr="0021121C">
        <w:rPr>
          <w:b w:val="0"/>
          <w:bCs w:val="0"/>
          <w:color w:val="000000" w:themeColor="text1"/>
          <w:sz w:val="22"/>
          <w:szCs w:val="22"/>
        </w:rPr>
        <w:t xml:space="preserve">2018: </w:t>
      </w:r>
      <w:r w:rsidR="004953A5">
        <w:rPr>
          <w:b w:val="0"/>
          <w:bCs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</w:rPr>
        <w:t>Overcoming the Challenge of Fake News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b w:val="0"/>
          <w:i/>
          <w:color w:val="000000" w:themeColor="text1"/>
          <w:sz w:val="22"/>
          <w:szCs w:val="22"/>
        </w:rPr>
        <w:t>IAFOR Journal of Arts and Humanities</w:t>
      </w:r>
      <w:r w:rsidRPr="0021121C">
        <w:rPr>
          <w:b w:val="0"/>
          <w:color w:val="000000" w:themeColor="text1"/>
          <w:sz w:val="22"/>
          <w:szCs w:val="22"/>
        </w:rPr>
        <w:t>, Vol. 5, No. 2.</w:t>
      </w:r>
    </w:p>
    <w:p w14:paraId="02D6822A" w14:textId="7D460950" w:rsidR="0093473F" w:rsidRPr="0021121C" w:rsidRDefault="0093473F" w:rsidP="00C1375B">
      <w:pPr>
        <w:pStyle w:val="1"/>
        <w:numPr>
          <w:ilvl w:val="0"/>
          <w:numId w:val="2"/>
        </w:numPr>
        <w:spacing w:before="0" w:beforeAutospacing="0" w:after="0" w:afterAutospacing="0"/>
        <w:jc w:val="both"/>
        <w:rPr>
          <w:rStyle w:val="nlmarticle-title"/>
          <w:b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>2018: (with P</w:t>
      </w:r>
      <w:r w:rsidR="00D260B3" w:rsidRPr="0021121C">
        <w:rPr>
          <w:b w:val="0"/>
          <w:color w:val="000000" w:themeColor="text1"/>
          <w:sz w:val="22"/>
          <w:szCs w:val="22"/>
        </w:rPr>
        <w:t>ARK</w:t>
      </w:r>
      <w:r w:rsidRPr="0021121C">
        <w:rPr>
          <w:b w:val="0"/>
          <w:color w:val="000000" w:themeColor="text1"/>
          <w:sz w:val="22"/>
          <w:szCs w:val="22"/>
        </w:rPr>
        <w:t xml:space="preserve">, Jae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Jeok</w:t>
      </w:r>
      <w:proofErr w:type="spellEnd"/>
      <w:r w:rsidRPr="0021121C">
        <w:rPr>
          <w:b w:val="0"/>
          <w:color w:val="000000" w:themeColor="text1"/>
          <w:sz w:val="22"/>
          <w:szCs w:val="22"/>
        </w:rPr>
        <w:t xml:space="preserve">)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>Exploiting Sino-US Geostrategic Competition: The View from Seoul and Singapore</w:t>
      </w:r>
      <w:r w:rsidR="004953A5">
        <w:rPr>
          <w:rStyle w:val="nlmarticle-title"/>
          <w:b w:val="0"/>
          <w:color w:val="000000" w:themeColor="text1"/>
          <w:sz w:val="22"/>
          <w:szCs w:val="22"/>
        </w:rPr>
        <w:t>’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rStyle w:val="nlmarticle-title"/>
          <w:b w:val="0"/>
          <w:i/>
          <w:color w:val="000000" w:themeColor="text1"/>
          <w:sz w:val="22"/>
          <w:szCs w:val="22"/>
        </w:rPr>
        <w:t>Asian Studies Review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>, Vol. 42, No.3</w:t>
      </w:r>
      <w:r w:rsidR="00A57C19" w:rsidRPr="0021121C">
        <w:rPr>
          <w:rStyle w:val="nlmarticle-title"/>
          <w:b w:val="0"/>
          <w:color w:val="000000" w:themeColor="text1"/>
          <w:sz w:val="22"/>
          <w:szCs w:val="22"/>
        </w:rPr>
        <w:t>.</w:t>
      </w:r>
    </w:p>
    <w:p w14:paraId="7A4C24B9" w14:textId="205EA43A" w:rsidR="000C2766" w:rsidRPr="0021121C" w:rsidRDefault="000C2766" w:rsidP="00C1375B">
      <w:pPr>
        <w:pStyle w:val="1"/>
        <w:numPr>
          <w:ilvl w:val="0"/>
          <w:numId w:val="2"/>
        </w:numPr>
        <w:spacing w:before="0" w:beforeAutospacing="0" w:after="0" w:afterAutospacing="0"/>
        <w:jc w:val="both"/>
        <w:rPr>
          <w:b w:val="0"/>
          <w:color w:val="000000" w:themeColor="text1"/>
          <w:sz w:val="22"/>
          <w:szCs w:val="22"/>
        </w:rPr>
      </w:pPr>
      <w:r w:rsidRPr="0021121C">
        <w:rPr>
          <w:rStyle w:val="nlmarticle-title"/>
          <w:b w:val="0"/>
          <w:color w:val="000000" w:themeColor="text1"/>
          <w:sz w:val="22"/>
          <w:szCs w:val="22"/>
        </w:rPr>
        <w:t xml:space="preserve">2018: </w:t>
      </w:r>
      <w:r w:rsidR="004953A5">
        <w:rPr>
          <w:rStyle w:val="nlmarticle-title"/>
          <w:b w:val="0"/>
          <w:color w:val="000000" w:themeColor="text1"/>
          <w:sz w:val="22"/>
          <w:szCs w:val="22"/>
        </w:rPr>
        <w:t>‘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>Is North Korea Serious About Denuclearization as a Costly Signal? A Reality Check on the Pyongyang Thaw of 2018</w:t>
      </w:r>
      <w:r w:rsidR="004953A5">
        <w:rPr>
          <w:rStyle w:val="nlmarticle-title"/>
          <w:b w:val="0"/>
          <w:color w:val="000000" w:themeColor="text1"/>
          <w:sz w:val="22"/>
          <w:szCs w:val="22"/>
        </w:rPr>
        <w:t>’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rStyle w:val="nlmarticle-title"/>
          <w:b w:val="0"/>
          <w:i/>
          <w:color w:val="000000" w:themeColor="text1"/>
          <w:sz w:val="22"/>
          <w:szCs w:val="22"/>
        </w:rPr>
        <w:t>Journal of Global Politics</w:t>
      </w:r>
      <w:r w:rsidRPr="0021121C">
        <w:rPr>
          <w:rStyle w:val="nlmarticle-title"/>
          <w:b w:val="0"/>
          <w:color w:val="000000" w:themeColor="text1"/>
          <w:sz w:val="22"/>
          <w:szCs w:val="22"/>
        </w:rPr>
        <w:t>, Vol. 11, No. 1</w:t>
      </w:r>
      <w:r w:rsidR="00A57C19" w:rsidRPr="0021121C">
        <w:rPr>
          <w:rStyle w:val="nlmarticle-title"/>
          <w:b w:val="0"/>
          <w:color w:val="000000" w:themeColor="text1"/>
          <w:sz w:val="22"/>
          <w:szCs w:val="22"/>
        </w:rPr>
        <w:t>.</w:t>
      </w:r>
    </w:p>
    <w:p w14:paraId="5629D880" w14:textId="371DF252" w:rsidR="006D63D4" w:rsidRPr="0021121C" w:rsidRDefault="0093473F" w:rsidP="00702FC9">
      <w:pPr>
        <w:pStyle w:val="a6"/>
        <w:numPr>
          <w:ilvl w:val="0"/>
          <w:numId w:val="2"/>
        </w:numPr>
        <w:spacing w:after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u w:val="none"/>
        </w:rPr>
      </w:pPr>
      <w:r w:rsidRPr="0021121C">
        <w:rPr>
          <w:rFonts w:ascii="Times New Roman" w:hAnsi="Times New Roman" w:cs="Times New Roman"/>
          <w:color w:val="000000" w:themeColor="text1"/>
        </w:rPr>
        <w:t xml:space="preserve">2017: </w:t>
      </w:r>
      <w:r w:rsidR="004953A5">
        <w:rPr>
          <w:rFonts w:ascii="Times New Roman" w:hAnsi="Times New Roman" w:cs="Times New Roman"/>
          <w:color w:val="000000" w:themeColor="text1"/>
        </w:rPr>
        <w:t>‘</w:t>
      </w:r>
      <w:r w:rsidRPr="0021121C">
        <w:rPr>
          <w:rFonts w:ascii="Times New Roman" w:hAnsi="Times New Roman" w:cs="Times New Roman"/>
          <w:color w:val="000000" w:themeColor="text1"/>
        </w:rPr>
        <w:t xml:space="preserve">Cyberwarfare and the Russian </w:t>
      </w:r>
      <w:proofErr w:type="spellStart"/>
      <w:r w:rsidRPr="0021121C">
        <w:rPr>
          <w:rFonts w:ascii="Times New Roman" w:hAnsi="Times New Roman" w:cs="Times New Roman"/>
          <w:color w:val="000000" w:themeColor="text1"/>
        </w:rPr>
        <w:t>Weaponisation</w:t>
      </w:r>
      <w:proofErr w:type="spellEnd"/>
      <w:r w:rsidRPr="0021121C">
        <w:rPr>
          <w:rFonts w:ascii="Times New Roman" w:hAnsi="Times New Roman" w:cs="Times New Roman"/>
          <w:color w:val="000000" w:themeColor="text1"/>
        </w:rPr>
        <w:t xml:space="preserve"> of Information in the 2016 US Elections</w:t>
      </w:r>
      <w:r w:rsidR="004953A5">
        <w:rPr>
          <w:rFonts w:ascii="Times New Roman" w:hAnsi="Times New Roman" w:cs="Times New Roman"/>
          <w:color w:val="000000" w:themeColor="text1"/>
        </w:rPr>
        <w:t>’</w:t>
      </w:r>
      <w:r w:rsidRPr="0021121C">
        <w:rPr>
          <w:rFonts w:ascii="Times New Roman" w:hAnsi="Times New Roman" w:cs="Times New Roman"/>
          <w:color w:val="000000" w:themeColor="text1"/>
        </w:rPr>
        <w:t xml:space="preserve">, </w:t>
      </w:r>
      <w:r w:rsidRPr="0021121C">
        <w:rPr>
          <w:rFonts w:ascii="Times New Roman" w:hAnsi="Times New Roman" w:cs="Times New Roman"/>
          <w:i/>
          <w:color w:val="000000" w:themeColor="text1"/>
        </w:rPr>
        <w:t>Global Policy</w:t>
      </w:r>
      <w:r w:rsidRPr="0021121C">
        <w:rPr>
          <w:rFonts w:ascii="Times New Roman" w:hAnsi="Times New Roman" w:cs="Times New Roman"/>
          <w:color w:val="000000" w:themeColor="text1"/>
        </w:rPr>
        <w:t xml:space="preserve">, 21 August, </w:t>
      </w:r>
      <w:hyperlink r:id="rId8" w:history="1">
        <w:r w:rsidRPr="0021121C">
          <w:rPr>
            <w:rStyle w:val="a4"/>
            <w:rFonts w:ascii="Times New Roman" w:hAnsi="Times New Roman" w:cs="Times New Roman"/>
            <w:color w:val="000000" w:themeColor="text1"/>
            <w:u w:val="none"/>
          </w:rPr>
          <w:t>https://www.globalpolicyjournal.com/articles/science-and-technology/cyberwarfare-and-russian-weaponisation-information-2016-us-elections</w:t>
        </w:r>
      </w:hyperlink>
      <w:r w:rsidR="00A57C19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.</w:t>
      </w:r>
      <w:r w:rsidR="00866EBB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 </w:t>
      </w:r>
    </w:p>
    <w:p w14:paraId="1E638AAE" w14:textId="77777777" w:rsidR="00987D1B" w:rsidRPr="0021121C" w:rsidRDefault="00987D1B" w:rsidP="00C1375B">
      <w:pPr>
        <w:pStyle w:val="a6"/>
        <w:numPr>
          <w:ilvl w:val="0"/>
          <w:numId w:val="2"/>
        </w:numPr>
        <w:spacing w:after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u w:val="none"/>
        </w:rPr>
      </w:pP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2015: (with </w:t>
      </w:r>
      <w:r w:rsidR="00D260B3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KIM, </w:t>
      </w: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Seung </w:t>
      </w:r>
      <w:proofErr w:type="spellStart"/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Jin</w:t>
      </w:r>
      <w:proofErr w:type="spellEnd"/>
      <w:r w:rsidR="00D260B3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,</w:t>
      </w: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 and </w:t>
      </w:r>
      <w:r w:rsidR="00D260B3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KIM, </w:t>
      </w: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Gi-Seung), Norman Angell and the logic of economic interdependence revisited: 1914, 2014, </w:t>
      </w:r>
      <w:r w:rsidRPr="0021121C">
        <w:rPr>
          <w:rStyle w:val="a4"/>
          <w:rFonts w:ascii="Times New Roman" w:hAnsi="Times New Roman" w:cs="Times New Roman"/>
          <w:i/>
          <w:color w:val="000000" w:themeColor="text1"/>
          <w:u w:val="none"/>
        </w:rPr>
        <w:t>Asia Europe Journal</w:t>
      </w: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, Vol.</w:t>
      </w:r>
      <w:r w:rsidR="006B260D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 xml:space="preserve"> </w:t>
      </w:r>
      <w:r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13, No.4</w:t>
      </w:r>
      <w:r w:rsidR="00A57C19" w:rsidRPr="0021121C">
        <w:rPr>
          <w:rStyle w:val="a4"/>
          <w:rFonts w:ascii="Times New Roman" w:hAnsi="Times New Roman" w:cs="Times New Roman"/>
          <w:color w:val="000000" w:themeColor="text1"/>
          <w:u w:val="none"/>
        </w:rPr>
        <w:t>.</w:t>
      </w:r>
    </w:p>
    <w:p w14:paraId="6BCC096E" w14:textId="2428BB96" w:rsidR="000E3B97" w:rsidRPr="0021121C" w:rsidRDefault="0009291A" w:rsidP="00C1375B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t>2015: (with P</w:t>
      </w:r>
      <w:r w:rsidR="00D260B3" w:rsidRPr="0021121C">
        <w:rPr>
          <w:b w:val="0"/>
          <w:color w:val="000000" w:themeColor="text1"/>
          <w:sz w:val="22"/>
          <w:szCs w:val="22"/>
        </w:rPr>
        <w:t xml:space="preserve">ARK, </w:t>
      </w:r>
      <w:r w:rsidRPr="0021121C">
        <w:rPr>
          <w:b w:val="0"/>
          <w:color w:val="000000" w:themeColor="text1"/>
          <w:sz w:val="22"/>
          <w:szCs w:val="22"/>
        </w:rPr>
        <w:t xml:space="preserve">Chang </w:t>
      </w:r>
      <w:proofErr w:type="spellStart"/>
      <w:r w:rsidRPr="0021121C">
        <w:rPr>
          <w:b w:val="0"/>
          <w:color w:val="000000" w:themeColor="text1"/>
          <w:sz w:val="22"/>
          <w:szCs w:val="22"/>
        </w:rPr>
        <w:t>Kyoo</w:t>
      </w:r>
      <w:proofErr w:type="spellEnd"/>
      <w:r w:rsidR="00D260B3" w:rsidRPr="0021121C">
        <w:rPr>
          <w:b w:val="0"/>
          <w:color w:val="000000" w:themeColor="text1"/>
          <w:sz w:val="22"/>
          <w:szCs w:val="22"/>
        </w:rPr>
        <w:t>,</w:t>
      </w:r>
      <w:r w:rsidRPr="0021121C">
        <w:rPr>
          <w:b w:val="0"/>
          <w:color w:val="000000" w:themeColor="text1"/>
          <w:sz w:val="22"/>
          <w:szCs w:val="22"/>
        </w:rPr>
        <w:t xml:space="preserve"> and </w:t>
      </w:r>
      <w:r w:rsidR="00D260B3" w:rsidRPr="0021121C">
        <w:rPr>
          <w:b w:val="0"/>
          <w:color w:val="000000" w:themeColor="text1"/>
          <w:sz w:val="22"/>
          <w:szCs w:val="22"/>
        </w:rPr>
        <w:t>GOVINDASAMY, Geetha)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r w:rsidR="004953A5">
        <w:rPr>
          <w:b w:val="0"/>
          <w:color w:val="000000" w:themeColor="text1"/>
          <w:sz w:val="22"/>
          <w:szCs w:val="22"/>
        </w:rPr>
        <w:t>‘</w:t>
      </w:r>
      <w:r w:rsidRPr="0021121C">
        <w:rPr>
          <w:b w:val="0"/>
          <w:color w:val="000000" w:themeColor="text1"/>
          <w:sz w:val="22"/>
          <w:szCs w:val="22"/>
        </w:rPr>
        <w:t>The Potential Role of South-East Asia in North Korea’s Economic Reforms: The Cases of ASEAN, Vietnam and Singapore</w:t>
      </w:r>
      <w:r w:rsidR="004953A5">
        <w:rPr>
          <w:b w:val="0"/>
          <w:color w:val="000000" w:themeColor="text1"/>
          <w:sz w:val="22"/>
          <w:szCs w:val="22"/>
        </w:rPr>
        <w:t>’</w:t>
      </w:r>
      <w:r w:rsidRPr="0021121C">
        <w:rPr>
          <w:b w:val="0"/>
          <w:color w:val="000000" w:themeColor="text1"/>
          <w:sz w:val="22"/>
          <w:szCs w:val="22"/>
        </w:rPr>
        <w:t xml:space="preserve">, </w:t>
      </w:r>
      <w:r w:rsidRPr="0021121C">
        <w:rPr>
          <w:b w:val="0"/>
          <w:i/>
          <w:color w:val="000000" w:themeColor="text1"/>
          <w:sz w:val="22"/>
          <w:szCs w:val="22"/>
        </w:rPr>
        <w:t>Journal of African and Asian Studies</w:t>
      </w:r>
      <w:r w:rsidRPr="0021121C">
        <w:rPr>
          <w:b w:val="0"/>
          <w:color w:val="000000" w:themeColor="text1"/>
          <w:sz w:val="22"/>
          <w:szCs w:val="22"/>
        </w:rPr>
        <w:t>, Vol. 52, No. 2</w:t>
      </w:r>
      <w:r w:rsidR="00A57C19" w:rsidRPr="0021121C">
        <w:rPr>
          <w:b w:val="0"/>
          <w:color w:val="000000" w:themeColor="text1"/>
          <w:sz w:val="22"/>
          <w:szCs w:val="22"/>
        </w:rPr>
        <w:t>.</w:t>
      </w:r>
    </w:p>
    <w:p w14:paraId="0D92A119" w14:textId="0840ADF2" w:rsidR="00F43273" w:rsidRPr="0021121C" w:rsidRDefault="00D260B3" w:rsidP="00C1375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2014: (with PARK,</w:t>
      </w:r>
      <w:r w:rsidR="000E3B97" w:rsidRPr="0021121C">
        <w:rPr>
          <w:rFonts w:ascii="Times New Roman" w:hAnsi="Times New Roman" w:cs="Times New Roman"/>
          <w:color w:val="000000" w:themeColor="text1"/>
        </w:rPr>
        <w:t xml:space="preserve"> Chang </w:t>
      </w:r>
      <w:proofErr w:type="spellStart"/>
      <w:r w:rsidR="000E3B97" w:rsidRPr="0021121C">
        <w:rPr>
          <w:rFonts w:ascii="Times New Roman" w:hAnsi="Times New Roman" w:cs="Times New Roman"/>
          <w:color w:val="000000" w:themeColor="text1"/>
        </w:rPr>
        <w:t>Kyoo</w:t>
      </w:r>
      <w:proofErr w:type="spellEnd"/>
      <w:r w:rsidR="000E3B97" w:rsidRPr="0021121C">
        <w:rPr>
          <w:rFonts w:ascii="Times New Roman" w:hAnsi="Times New Roman" w:cs="Times New Roman"/>
          <w:color w:val="000000" w:themeColor="text1"/>
        </w:rPr>
        <w:t xml:space="preserve"> and </w:t>
      </w:r>
      <w:r w:rsidRPr="0021121C">
        <w:rPr>
          <w:rFonts w:ascii="Times New Roman" w:hAnsi="Times New Roman" w:cs="Times New Roman"/>
          <w:color w:val="000000" w:themeColor="text1"/>
        </w:rPr>
        <w:t xml:space="preserve">GOVINDASAMY, </w:t>
      </w:r>
      <w:r w:rsidR="000E3B97" w:rsidRPr="0021121C">
        <w:rPr>
          <w:rFonts w:ascii="Times New Roman" w:hAnsi="Times New Roman" w:cs="Times New Roman"/>
          <w:color w:val="000000" w:themeColor="text1"/>
        </w:rPr>
        <w:t xml:space="preserve">Geetha), </w:t>
      </w:r>
      <w:r w:rsidR="004953A5">
        <w:rPr>
          <w:rFonts w:ascii="Times New Roman" w:hAnsi="Times New Roman" w:cs="Times New Roman"/>
          <w:color w:val="000000" w:themeColor="text1"/>
        </w:rPr>
        <w:t>‘</w:t>
      </w:r>
      <w:r w:rsidR="000E3B97" w:rsidRPr="0021121C">
        <w:rPr>
          <w:rFonts w:ascii="Times New Roman" w:hAnsi="Times New Roman" w:cs="Times New Roman"/>
          <w:color w:val="000000" w:themeColor="text1"/>
        </w:rPr>
        <w:t>Designing Economic Reforms: The Cases of North Korea and Vietnam</w:t>
      </w:r>
      <w:r w:rsidR="004953A5">
        <w:rPr>
          <w:rFonts w:ascii="Times New Roman" w:hAnsi="Times New Roman" w:cs="Times New Roman"/>
          <w:color w:val="000000" w:themeColor="text1"/>
        </w:rPr>
        <w:t>’</w:t>
      </w:r>
      <w:r w:rsidR="000E3B97" w:rsidRPr="0021121C">
        <w:rPr>
          <w:rFonts w:ascii="Times New Roman" w:hAnsi="Times New Roman" w:cs="Times New Roman"/>
          <w:color w:val="000000" w:themeColor="text1"/>
        </w:rPr>
        <w:t xml:space="preserve">, </w:t>
      </w:r>
      <w:r w:rsidR="000E3B97" w:rsidRPr="0021121C">
        <w:rPr>
          <w:rFonts w:ascii="Times New Roman" w:hAnsi="Times New Roman" w:cs="Times New Roman"/>
          <w:i/>
          <w:color w:val="000000" w:themeColor="text1"/>
        </w:rPr>
        <w:t>International Journal of Korean Unification Studies</w:t>
      </w:r>
      <w:r w:rsidR="000E3B97" w:rsidRPr="0021121C">
        <w:rPr>
          <w:rFonts w:ascii="Times New Roman" w:hAnsi="Times New Roman" w:cs="Times New Roman"/>
          <w:color w:val="000000" w:themeColor="text1"/>
        </w:rPr>
        <w:t>, Vol. 23, No. 1</w:t>
      </w:r>
      <w:r w:rsidR="00A57C19" w:rsidRPr="0021121C">
        <w:rPr>
          <w:rFonts w:ascii="Times New Roman" w:hAnsi="Times New Roman" w:cs="Times New Roman"/>
          <w:color w:val="000000" w:themeColor="text1"/>
        </w:rPr>
        <w:t>.</w:t>
      </w:r>
    </w:p>
    <w:p w14:paraId="4D3AF15B" w14:textId="4959FE4B" w:rsidR="00F43273" w:rsidRPr="0021121C" w:rsidRDefault="00F43273" w:rsidP="00C1375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2013</w:t>
      </w:r>
      <w:r w:rsidR="009B0BA0" w:rsidRPr="0021121C">
        <w:rPr>
          <w:rFonts w:ascii="Times New Roman" w:hAnsi="Times New Roman" w:cs="Times New Roman"/>
          <w:color w:val="000000" w:themeColor="text1"/>
        </w:rPr>
        <w:t>:</w:t>
      </w:r>
      <w:r w:rsidRPr="0021121C">
        <w:rPr>
          <w:rFonts w:ascii="Times New Roman" w:hAnsi="Times New Roman" w:cs="Times New Roman"/>
          <w:color w:val="000000" w:themeColor="text1"/>
        </w:rPr>
        <w:t xml:space="preserve"> (with P</w:t>
      </w:r>
      <w:r w:rsidR="00D260B3" w:rsidRPr="0021121C">
        <w:rPr>
          <w:rFonts w:ascii="Times New Roman" w:hAnsi="Times New Roman" w:cs="Times New Roman"/>
          <w:color w:val="000000" w:themeColor="text1"/>
        </w:rPr>
        <w:t>ARK,</w:t>
      </w:r>
      <w:r w:rsidRPr="0021121C">
        <w:rPr>
          <w:rFonts w:ascii="Times New Roman" w:hAnsi="Times New Roman" w:cs="Times New Roman"/>
          <w:color w:val="000000" w:themeColor="text1"/>
        </w:rPr>
        <w:t xml:space="preserve"> Chang </w:t>
      </w:r>
      <w:proofErr w:type="spellStart"/>
      <w:r w:rsidRPr="0021121C">
        <w:rPr>
          <w:rFonts w:ascii="Times New Roman" w:hAnsi="Times New Roman" w:cs="Times New Roman"/>
          <w:color w:val="000000" w:themeColor="text1"/>
        </w:rPr>
        <w:t>Kyoo</w:t>
      </w:r>
      <w:proofErr w:type="spellEnd"/>
      <w:r w:rsidR="00D260B3" w:rsidRPr="0021121C">
        <w:rPr>
          <w:rFonts w:ascii="Times New Roman" w:hAnsi="Times New Roman" w:cs="Times New Roman"/>
          <w:color w:val="000000" w:themeColor="text1"/>
        </w:rPr>
        <w:t>,</w:t>
      </w:r>
      <w:r w:rsidRPr="0021121C">
        <w:rPr>
          <w:rFonts w:ascii="Times New Roman" w:hAnsi="Times New Roman" w:cs="Times New Roman"/>
          <w:color w:val="000000" w:themeColor="text1"/>
        </w:rPr>
        <w:t xml:space="preserve"> and </w:t>
      </w:r>
      <w:r w:rsidR="00D260B3" w:rsidRPr="0021121C">
        <w:rPr>
          <w:rFonts w:ascii="Times New Roman" w:hAnsi="Times New Roman" w:cs="Times New Roman"/>
          <w:color w:val="000000" w:themeColor="text1"/>
        </w:rPr>
        <w:t>GOVINDASAMY, Geetha</w:t>
      </w:r>
      <w:r w:rsidRPr="0021121C">
        <w:rPr>
          <w:rFonts w:ascii="Times New Roman" w:hAnsi="Times New Roman" w:cs="Times New Roman"/>
          <w:color w:val="000000" w:themeColor="text1"/>
        </w:rPr>
        <w:t xml:space="preserve">), </w:t>
      </w:r>
      <w:r w:rsidR="004953A5">
        <w:rPr>
          <w:rFonts w:ascii="Times New Roman" w:hAnsi="Times New Roman" w:cs="Times New Roman"/>
          <w:color w:val="000000" w:themeColor="text1"/>
        </w:rPr>
        <w:t>‘</w:t>
      </w:r>
      <w:r w:rsidRPr="0021121C">
        <w:rPr>
          <w:rFonts w:ascii="Times New Roman" w:hAnsi="Times New Roman" w:cs="Times New Roman"/>
          <w:color w:val="000000" w:themeColor="text1"/>
        </w:rPr>
        <w:t>The Revival of Russia’s Role on the Korean Peninsula</w:t>
      </w:r>
      <w:r w:rsidR="004953A5">
        <w:rPr>
          <w:rFonts w:ascii="Times New Roman" w:hAnsi="Times New Roman" w:cs="Times New Roman"/>
          <w:color w:val="000000" w:themeColor="text1"/>
        </w:rPr>
        <w:t>’</w:t>
      </w:r>
      <w:r w:rsidRPr="0021121C">
        <w:rPr>
          <w:rFonts w:ascii="Times New Roman" w:hAnsi="Times New Roman" w:cs="Times New Roman"/>
          <w:color w:val="000000" w:themeColor="text1"/>
        </w:rPr>
        <w:t xml:space="preserve">, </w:t>
      </w:r>
      <w:r w:rsidRPr="0021121C">
        <w:rPr>
          <w:rFonts w:ascii="Times New Roman" w:hAnsi="Times New Roman" w:cs="Times New Roman"/>
          <w:i/>
          <w:color w:val="000000" w:themeColor="text1"/>
        </w:rPr>
        <w:t>Asian Perspective</w:t>
      </w:r>
      <w:r w:rsidRPr="0021121C">
        <w:rPr>
          <w:rFonts w:ascii="Times New Roman" w:hAnsi="Times New Roman" w:cs="Times New Roman"/>
          <w:color w:val="000000" w:themeColor="text1"/>
        </w:rPr>
        <w:t>, Vol.</w:t>
      </w:r>
      <w:r w:rsidR="006B260D" w:rsidRPr="0021121C">
        <w:rPr>
          <w:rFonts w:ascii="Times New Roman" w:hAnsi="Times New Roman" w:cs="Times New Roman"/>
          <w:color w:val="000000" w:themeColor="text1"/>
        </w:rPr>
        <w:t xml:space="preserve"> </w:t>
      </w:r>
      <w:r w:rsidR="00D828C9" w:rsidRPr="0021121C">
        <w:rPr>
          <w:rFonts w:ascii="Times New Roman" w:hAnsi="Times New Roman" w:cs="Times New Roman"/>
          <w:color w:val="000000" w:themeColor="text1"/>
        </w:rPr>
        <w:t>37, No. 1</w:t>
      </w:r>
      <w:r w:rsidR="00A57C19" w:rsidRPr="0021121C">
        <w:rPr>
          <w:rFonts w:ascii="Times New Roman" w:hAnsi="Times New Roman" w:cs="Times New Roman"/>
          <w:color w:val="000000" w:themeColor="text1"/>
        </w:rPr>
        <w:t>.</w:t>
      </w:r>
    </w:p>
    <w:p w14:paraId="694A0F84" w14:textId="65FD5361" w:rsidR="00F43273" w:rsidRPr="0021121C" w:rsidRDefault="00F43273" w:rsidP="00C1375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2012</w:t>
      </w:r>
      <w:r w:rsidR="009B0BA0" w:rsidRPr="0021121C">
        <w:rPr>
          <w:rFonts w:ascii="Times New Roman" w:hAnsi="Times New Roman" w:cs="Times New Roman"/>
          <w:color w:val="000000" w:themeColor="text1"/>
        </w:rPr>
        <w:t>:</w:t>
      </w:r>
      <w:r w:rsidRPr="0021121C">
        <w:rPr>
          <w:rFonts w:ascii="Times New Roman" w:hAnsi="Times New Roman" w:cs="Times New Roman"/>
          <w:color w:val="000000" w:themeColor="text1"/>
        </w:rPr>
        <w:t xml:space="preserve"> (with </w:t>
      </w:r>
      <w:r w:rsidR="00D260B3" w:rsidRPr="0021121C">
        <w:rPr>
          <w:rFonts w:ascii="Times New Roman" w:hAnsi="Times New Roman" w:cs="Times New Roman"/>
          <w:color w:val="000000" w:themeColor="text1"/>
        </w:rPr>
        <w:t xml:space="preserve">GOVINDASAMY, </w:t>
      </w:r>
      <w:r w:rsidRPr="0021121C">
        <w:rPr>
          <w:rFonts w:ascii="Times New Roman" w:hAnsi="Times New Roman" w:cs="Times New Roman"/>
          <w:color w:val="000000" w:themeColor="text1"/>
        </w:rPr>
        <w:t xml:space="preserve">Geetha), </w:t>
      </w:r>
      <w:r w:rsidR="004953A5">
        <w:rPr>
          <w:rFonts w:ascii="Times New Roman" w:hAnsi="Times New Roman" w:cs="Times New Roman"/>
          <w:color w:val="000000" w:themeColor="text1"/>
        </w:rPr>
        <w:t>‘</w:t>
      </w:r>
      <w:r w:rsidRPr="0021121C">
        <w:rPr>
          <w:rFonts w:ascii="Times New Roman" w:hAnsi="Times New Roman" w:cs="Times New Roman"/>
          <w:color w:val="000000" w:themeColor="text1"/>
        </w:rPr>
        <w:t>From Kim Jong Il to Kim Jong Un: nuclear impasse or diplomatic opportunity?</w:t>
      </w:r>
      <w:r w:rsidR="004953A5">
        <w:rPr>
          <w:rFonts w:ascii="Times New Roman" w:hAnsi="Times New Roman" w:cs="Times New Roman"/>
          <w:color w:val="000000" w:themeColor="text1"/>
        </w:rPr>
        <w:t>’</w:t>
      </w:r>
      <w:r w:rsidRPr="0021121C">
        <w:rPr>
          <w:rFonts w:ascii="Times New Roman" w:hAnsi="Times New Roman" w:cs="Times New Roman"/>
          <w:color w:val="000000" w:themeColor="text1"/>
        </w:rPr>
        <w:t xml:space="preserve">, </w:t>
      </w:r>
      <w:r w:rsidRPr="0021121C">
        <w:rPr>
          <w:rFonts w:ascii="Times New Roman" w:hAnsi="Times New Roman" w:cs="Times New Roman"/>
          <w:i/>
          <w:color w:val="000000" w:themeColor="text1"/>
        </w:rPr>
        <w:t>Asia Europe Journal</w:t>
      </w:r>
      <w:r w:rsidRPr="0021121C">
        <w:rPr>
          <w:rFonts w:ascii="Times New Roman" w:hAnsi="Times New Roman" w:cs="Times New Roman"/>
          <w:color w:val="000000" w:themeColor="text1"/>
        </w:rPr>
        <w:t xml:space="preserve">, Vol. 10, </w:t>
      </w:r>
      <w:proofErr w:type="spellStart"/>
      <w:proofErr w:type="gramStart"/>
      <w:r w:rsidRPr="0021121C">
        <w:rPr>
          <w:rFonts w:ascii="Times New Roman" w:hAnsi="Times New Roman" w:cs="Times New Roman"/>
          <w:color w:val="000000" w:themeColor="text1"/>
        </w:rPr>
        <w:t>No.s</w:t>
      </w:r>
      <w:proofErr w:type="spellEnd"/>
      <w:proofErr w:type="gramEnd"/>
      <w:r w:rsidRPr="0021121C">
        <w:rPr>
          <w:rFonts w:ascii="Times New Roman" w:hAnsi="Times New Roman" w:cs="Times New Roman"/>
          <w:color w:val="000000" w:themeColor="text1"/>
        </w:rPr>
        <w:t xml:space="preserve"> 2-3</w:t>
      </w:r>
      <w:r w:rsidR="00A57C19" w:rsidRPr="0021121C">
        <w:rPr>
          <w:rFonts w:ascii="Times New Roman" w:hAnsi="Times New Roman" w:cs="Times New Roman"/>
          <w:color w:val="000000" w:themeColor="text1"/>
        </w:rPr>
        <w:t>.</w:t>
      </w:r>
    </w:p>
    <w:p w14:paraId="59422487" w14:textId="1CC6A87F" w:rsidR="000E3B97" w:rsidRDefault="000E3B97" w:rsidP="00C1375B">
      <w:pPr>
        <w:pStyle w:val="1"/>
        <w:numPr>
          <w:ilvl w:val="0"/>
          <w:numId w:val="2"/>
        </w:numPr>
        <w:spacing w:before="0" w:beforeAutospacing="0" w:after="0" w:afterAutospacing="0"/>
        <w:jc w:val="both"/>
        <w:rPr>
          <w:b w:val="0"/>
          <w:bCs w:val="0"/>
          <w:color w:val="000000" w:themeColor="text1"/>
          <w:sz w:val="22"/>
          <w:szCs w:val="22"/>
        </w:rPr>
      </w:pPr>
      <w:r w:rsidRPr="0021121C">
        <w:rPr>
          <w:b w:val="0"/>
          <w:color w:val="000000" w:themeColor="text1"/>
          <w:sz w:val="22"/>
          <w:szCs w:val="22"/>
        </w:rPr>
        <w:lastRenderedPageBreak/>
        <w:t>2009: ‘</w:t>
      </w:r>
      <w:r w:rsidRPr="0021121C">
        <w:rPr>
          <w:b w:val="0"/>
          <w:bCs w:val="0"/>
          <w:color w:val="000000" w:themeColor="text1"/>
          <w:sz w:val="22"/>
          <w:szCs w:val="22"/>
        </w:rPr>
        <w:t xml:space="preserve">North Korea's Rocket and Nuclear Tests, 2009: A Threatening Pyongyang or an Afraid Pyongyang?’, </w:t>
      </w:r>
      <w:r w:rsidRPr="0021121C">
        <w:rPr>
          <w:b w:val="0"/>
          <w:bCs w:val="0"/>
          <w:i/>
          <w:color w:val="000000" w:themeColor="text1"/>
          <w:sz w:val="22"/>
          <w:szCs w:val="22"/>
        </w:rPr>
        <w:t>Korea Observer</w:t>
      </w:r>
      <w:r w:rsidRPr="0021121C">
        <w:rPr>
          <w:b w:val="0"/>
          <w:bCs w:val="0"/>
          <w:color w:val="000000" w:themeColor="text1"/>
          <w:sz w:val="22"/>
          <w:szCs w:val="22"/>
        </w:rPr>
        <w:t>, Vol.</w:t>
      </w:r>
      <w:r w:rsidR="006B260D" w:rsidRPr="0021121C">
        <w:rPr>
          <w:b w:val="0"/>
          <w:bCs w:val="0"/>
          <w:color w:val="000000" w:themeColor="text1"/>
          <w:sz w:val="22"/>
          <w:szCs w:val="22"/>
        </w:rPr>
        <w:t xml:space="preserve"> </w:t>
      </w:r>
      <w:r w:rsidRPr="0021121C">
        <w:rPr>
          <w:b w:val="0"/>
          <w:bCs w:val="0"/>
          <w:color w:val="000000" w:themeColor="text1"/>
          <w:sz w:val="22"/>
          <w:szCs w:val="22"/>
        </w:rPr>
        <w:t>40, No. 3</w:t>
      </w:r>
      <w:r w:rsidR="00A57C19" w:rsidRPr="0021121C">
        <w:rPr>
          <w:b w:val="0"/>
          <w:bCs w:val="0"/>
          <w:color w:val="000000" w:themeColor="text1"/>
          <w:sz w:val="22"/>
          <w:szCs w:val="22"/>
        </w:rPr>
        <w:t>.</w:t>
      </w:r>
    </w:p>
    <w:p w14:paraId="0C3AC6EA" w14:textId="77777777" w:rsidR="000A16E2" w:rsidRPr="0021121C" w:rsidRDefault="000A16E2" w:rsidP="000A16E2">
      <w:pPr>
        <w:pStyle w:val="1"/>
        <w:spacing w:before="0" w:beforeAutospacing="0" w:after="0" w:afterAutospacing="0"/>
        <w:ind w:left="720"/>
        <w:jc w:val="both"/>
        <w:rPr>
          <w:b w:val="0"/>
          <w:bCs w:val="0"/>
          <w:color w:val="000000" w:themeColor="text1"/>
          <w:sz w:val="22"/>
          <w:szCs w:val="22"/>
        </w:rPr>
      </w:pPr>
    </w:p>
    <w:p w14:paraId="59802642" w14:textId="0683302A" w:rsidR="0009291A" w:rsidRPr="0021121C" w:rsidRDefault="0009291A" w:rsidP="00C1375B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</w:rPr>
      </w:pPr>
      <w:r w:rsidRPr="0021121C">
        <w:rPr>
          <w:rFonts w:ascii="Times New Roman" w:hAnsi="Times New Roman" w:cs="Times New Roman"/>
          <w:i/>
          <w:color w:val="000000" w:themeColor="text1"/>
        </w:rPr>
        <w:t>Chapters in edited books</w:t>
      </w:r>
      <w:r w:rsidR="000A16E2">
        <w:rPr>
          <w:rFonts w:ascii="Times New Roman" w:hAnsi="Times New Roman" w:cs="Times New Roman"/>
          <w:i/>
          <w:color w:val="000000" w:themeColor="text1"/>
        </w:rPr>
        <w:t>:</w:t>
      </w:r>
      <w:r w:rsidRPr="0021121C">
        <w:rPr>
          <w:rFonts w:ascii="Times New Roman" w:hAnsi="Times New Roman" w:cs="Times New Roman"/>
          <w:i/>
          <w:color w:val="000000" w:themeColor="text1"/>
        </w:rPr>
        <w:t xml:space="preserve"> </w:t>
      </w:r>
    </w:p>
    <w:p w14:paraId="67026ACD" w14:textId="1783B1FA" w:rsidR="009132A4" w:rsidRPr="0021121C" w:rsidRDefault="009132A4" w:rsidP="009132A4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21121C">
        <w:rPr>
          <w:rFonts w:ascii="Times New Roman" w:hAnsi="Times New Roman" w:cs="Times New Roman" w:hint="eastAsia"/>
        </w:rPr>
        <w:t>(</w:t>
      </w:r>
      <w:r w:rsidRPr="0021121C">
        <w:rPr>
          <w:rFonts w:ascii="Times New Roman" w:hAnsi="Times New Roman" w:cs="Times New Roman"/>
        </w:rPr>
        <w:t xml:space="preserve">forthcoming) (with </w:t>
      </w:r>
      <w:proofErr w:type="spellStart"/>
      <w:r w:rsidRPr="0021121C">
        <w:rPr>
          <w:rFonts w:ascii="Times New Roman" w:hAnsi="Times New Roman" w:cs="Times New Roman"/>
        </w:rPr>
        <w:t>Sofiya</w:t>
      </w:r>
      <w:proofErr w:type="spellEnd"/>
      <w:r w:rsidRPr="0021121C">
        <w:rPr>
          <w:rFonts w:ascii="Times New Roman" w:hAnsi="Times New Roman" w:cs="Times New Roman"/>
        </w:rPr>
        <w:t xml:space="preserve"> SAYANKINA), ‘</w:t>
      </w:r>
      <w:r w:rsidRPr="0021121C">
        <w:rPr>
          <w:rFonts w:ascii="Times New Roman" w:hAnsi="Times New Roman" w:cs="Times New Roman"/>
          <w:bCs/>
          <w:color w:val="000000" w:themeColor="text1"/>
        </w:rPr>
        <w:t xml:space="preserve">The PRC’s Toolkit of Foreign-Oriented Disinformation, Surveillance, and Espionage in Cyberspace’, in Nick </w:t>
      </w:r>
      <w:proofErr w:type="spellStart"/>
      <w:r w:rsidRPr="0021121C">
        <w:rPr>
          <w:rFonts w:ascii="Times New Roman" w:hAnsi="Times New Roman" w:cs="Times New Roman"/>
          <w:bCs/>
          <w:color w:val="000000" w:themeColor="text1"/>
        </w:rPr>
        <w:t>Sambaluk</w:t>
      </w:r>
      <w:proofErr w:type="spellEnd"/>
      <w:r w:rsidRPr="0021121C">
        <w:rPr>
          <w:rFonts w:ascii="Times New Roman" w:hAnsi="Times New Roman" w:cs="Times New Roman"/>
          <w:bCs/>
          <w:color w:val="000000" w:themeColor="text1"/>
        </w:rPr>
        <w:t xml:space="preserve"> (ed.), </w:t>
      </w:r>
      <w:r w:rsidRPr="0021121C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 xml:space="preserve">Handbook on Cyber Conflict and Warfare </w:t>
      </w:r>
      <w:r w:rsidRPr="0021121C">
        <w:rPr>
          <w:rFonts w:ascii="Times New Roman" w:hAnsi="Times New Roman" w:cs="Times New Roman"/>
          <w:iCs/>
          <w:color w:val="222222"/>
          <w:shd w:val="clear" w:color="auto" w:fill="FFFFFF"/>
        </w:rPr>
        <w:t>(</w:t>
      </w:r>
      <w:r w:rsidRPr="0021121C">
        <w:rPr>
          <w:rFonts w:ascii="Times New Roman" w:hAnsi="Times New Roman" w:cs="Times New Roman"/>
          <w:color w:val="222222"/>
          <w:shd w:val="clear" w:color="auto" w:fill="FFFFFF"/>
        </w:rPr>
        <w:t>under contract with De Gruyter Press)</w:t>
      </w:r>
    </w:p>
    <w:p w14:paraId="24489C4D" w14:textId="4263AC74" w:rsidR="0009291A" w:rsidRPr="0021121C" w:rsidRDefault="0009291A" w:rsidP="00C1375B">
      <w:pPr>
        <w:pStyle w:val="3"/>
        <w:numPr>
          <w:ilvl w:val="0"/>
          <w:numId w:val="3"/>
        </w:num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21121C">
        <w:rPr>
          <w:rFonts w:ascii="Times New Roman" w:hAnsi="Times New Roman" w:cs="Times New Roman"/>
          <w:b w:val="0"/>
          <w:color w:val="000000" w:themeColor="text1"/>
        </w:rPr>
        <w:t xml:space="preserve">2014: </w:t>
      </w:r>
      <w:r w:rsidR="004953A5">
        <w:rPr>
          <w:rFonts w:ascii="Times New Roman" w:hAnsi="Times New Roman" w:cs="Times New Roman"/>
          <w:b w:val="0"/>
          <w:color w:val="000000" w:themeColor="text1"/>
        </w:rPr>
        <w:t>‘</w:t>
      </w:r>
      <w:r w:rsidRPr="0021121C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Singapore's diplomacy between the United States and China, in </w:t>
      </w:r>
      <w:proofErr w:type="spellStart"/>
      <w:r w:rsidRPr="0021121C">
        <w:rPr>
          <w:rFonts w:ascii="Times New Roman" w:hAnsi="Times New Roman" w:cs="Times New Roman"/>
          <w:b w:val="0"/>
          <w:bCs w:val="0"/>
          <w:color w:val="000000" w:themeColor="text1"/>
        </w:rPr>
        <w:t>Kyu-Roon</w:t>
      </w:r>
      <w:proofErr w:type="spellEnd"/>
      <w:r w:rsidRPr="0021121C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Kim (</w:t>
      </w:r>
      <w:r w:rsidRPr="0021121C">
        <w:rPr>
          <w:rFonts w:ascii="Times New Roman" w:hAnsi="Times New Roman" w:cs="Times New Roman"/>
          <w:b w:val="0"/>
          <w:bCs w:val="0"/>
          <w:i/>
          <w:color w:val="000000" w:themeColor="text1"/>
        </w:rPr>
        <w:t>et. al.</w:t>
      </w:r>
      <w:r w:rsidRPr="0021121C">
        <w:rPr>
          <w:rFonts w:ascii="Times New Roman" w:hAnsi="Times New Roman" w:cs="Times New Roman"/>
          <w:b w:val="0"/>
          <w:bCs w:val="0"/>
          <w:color w:val="000000" w:themeColor="text1"/>
        </w:rPr>
        <w:t>)</w:t>
      </w:r>
      <w:r w:rsidR="008206BC" w:rsidRPr="0021121C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, </w:t>
      </w:r>
      <w:r w:rsidR="008206BC" w:rsidRPr="0021121C">
        <w:rPr>
          <w:rFonts w:ascii="Times New Roman" w:hAnsi="Times New Roman" w:cs="Times New Roman"/>
          <w:b w:val="0"/>
          <w:bCs w:val="0"/>
          <w:i/>
          <w:color w:val="000000" w:themeColor="text1"/>
        </w:rPr>
        <w:t>Harmonious Diplomacy Towards the United States and China</w:t>
      </w:r>
      <w:r w:rsidR="004953A5">
        <w:rPr>
          <w:rFonts w:ascii="Times New Roman" w:hAnsi="Times New Roman" w:cs="Times New Roman"/>
          <w:b w:val="0"/>
          <w:bCs w:val="0"/>
          <w:i/>
          <w:color w:val="000000" w:themeColor="text1"/>
        </w:rPr>
        <w:t>’</w:t>
      </w:r>
      <w:r w:rsidR="008206BC" w:rsidRPr="0021121C">
        <w:rPr>
          <w:rFonts w:ascii="Times New Roman" w:hAnsi="Times New Roman" w:cs="Times New Roman"/>
          <w:b w:val="0"/>
          <w:bCs w:val="0"/>
          <w:i/>
          <w:color w:val="000000" w:themeColor="text1"/>
        </w:rPr>
        <w:t xml:space="preserve"> </w:t>
      </w:r>
      <w:r w:rsidRPr="0021121C">
        <w:rPr>
          <w:rFonts w:ascii="Times New Roman" w:hAnsi="Times New Roman" w:cs="Times New Roman"/>
          <w:b w:val="0"/>
          <w:color w:val="000000" w:themeColor="text1"/>
        </w:rPr>
        <w:t>(Seoul: Korea Institute for National Unification (2014)</w:t>
      </w:r>
      <w:r w:rsidR="000E3B97" w:rsidRPr="0021121C">
        <w:rPr>
          <w:rFonts w:ascii="Times New Roman" w:hAnsi="Times New Roman" w:cs="Times New Roman"/>
          <w:b w:val="0"/>
          <w:color w:val="000000" w:themeColor="text1"/>
        </w:rPr>
        <w:t xml:space="preserve"> (published in Korean). Available at </w:t>
      </w:r>
      <w:hyperlink r:id="rId9" w:history="1">
        <w:r w:rsidR="000E3B97" w:rsidRPr="0021121C">
          <w:rPr>
            <w:rStyle w:val="a4"/>
            <w:rFonts w:ascii="Times New Roman" w:hAnsi="Times New Roman" w:cs="Times New Roman"/>
            <w:b w:val="0"/>
            <w:color w:val="000000" w:themeColor="text1"/>
            <w:u w:val="none"/>
          </w:rPr>
          <w:t>http://www.dbpia.co.kr/journal/articleDetail?nodeId=NODE06140620&amp;language=ko_KR</w:t>
        </w:r>
      </w:hyperlink>
      <w:r w:rsidR="00A57C19" w:rsidRPr="0021121C">
        <w:rPr>
          <w:rStyle w:val="a4"/>
          <w:rFonts w:ascii="Times New Roman" w:hAnsi="Times New Roman" w:cs="Times New Roman"/>
          <w:b w:val="0"/>
          <w:color w:val="000000" w:themeColor="text1"/>
          <w:u w:val="none"/>
        </w:rPr>
        <w:t>.</w:t>
      </w:r>
      <w:r w:rsidR="000E3B97" w:rsidRPr="0021121C">
        <w:rPr>
          <w:rFonts w:ascii="Times New Roman" w:hAnsi="Times New Roman" w:cs="Times New Roman"/>
          <w:b w:val="0"/>
          <w:color w:val="000000" w:themeColor="text1"/>
        </w:rPr>
        <w:t xml:space="preserve"> </w:t>
      </w:r>
    </w:p>
    <w:p w14:paraId="10A10626" w14:textId="60F3DD71" w:rsidR="0093473F" w:rsidRPr="0021121C" w:rsidRDefault="0093473F" w:rsidP="00C1375B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</w:rPr>
      </w:pPr>
      <w:r w:rsidRPr="0021121C">
        <w:rPr>
          <w:rFonts w:ascii="Times New Roman" w:hAnsi="Times New Roman" w:cs="Times New Roman"/>
          <w:i/>
          <w:color w:val="000000" w:themeColor="text1"/>
        </w:rPr>
        <w:t>Review Articles</w:t>
      </w:r>
      <w:r w:rsidR="000A16E2">
        <w:rPr>
          <w:rFonts w:ascii="Times New Roman" w:hAnsi="Times New Roman" w:cs="Times New Roman"/>
          <w:i/>
          <w:color w:val="000000" w:themeColor="text1"/>
        </w:rPr>
        <w:t>:</w:t>
      </w:r>
    </w:p>
    <w:p w14:paraId="0C75A0EC" w14:textId="53D510D9" w:rsidR="008206BC" w:rsidRPr="0021121C" w:rsidRDefault="00E76E89" w:rsidP="00C1375B">
      <w:pPr>
        <w:pStyle w:val="4"/>
        <w:numPr>
          <w:ilvl w:val="0"/>
          <w:numId w:val="3"/>
        </w:num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000000" w:themeColor="text1"/>
        </w:rPr>
      </w:pPr>
      <w:r w:rsidRPr="0021121C">
        <w:rPr>
          <w:rFonts w:ascii="Times New Roman" w:hAnsi="Times New Roman" w:cs="Times New Roman"/>
          <w:b w:val="0"/>
          <w:i w:val="0"/>
          <w:color w:val="000000" w:themeColor="text1"/>
        </w:rPr>
        <w:t>2018</w:t>
      </w:r>
      <w:r w:rsidR="008206BC" w:rsidRPr="0021121C">
        <w:rPr>
          <w:rFonts w:ascii="Times New Roman" w:hAnsi="Times New Roman" w:cs="Times New Roman"/>
          <w:b w:val="0"/>
          <w:i w:val="0"/>
          <w:color w:val="000000" w:themeColor="text1"/>
        </w:rPr>
        <w:t xml:space="preserve">: Review of Nicholas Wheeler, </w:t>
      </w:r>
      <w:r w:rsidR="008206BC" w:rsidRPr="0021121C">
        <w:rPr>
          <w:rFonts w:ascii="Times New Roman" w:hAnsi="Times New Roman" w:cs="Times New Roman"/>
          <w:b w:val="0"/>
          <w:color w:val="000000" w:themeColor="text1"/>
        </w:rPr>
        <w:t xml:space="preserve">Trusting Enemies: </w:t>
      </w:r>
      <w:r w:rsidR="008206BC" w:rsidRPr="0021121C">
        <w:rPr>
          <w:rStyle w:val="a3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Interpersonal Relationships in International Conflict</w:t>
      </w:r>
      <w:r w:rsidR="008206BC" w:rsidRPr="0021121C">
        <w:rPr>
          <w:rStyle w:val="a3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(Oxford University Press, 2018) </w:t>
      </w:r>
      <w:hyperlink r:id="rId10" w:history="1">
        <w:r w:rsidR="008206BC" w:rsidRPr="0021121C">
          <w:rPr>
            <w:rStyle w:val="a4"/>
            <w:rFonts w:ascii="Times New Roman" w:hAnsi="Times New Roman" w:cs="Times New Roman"/>
            <w:b w:val="0"/>
            <w:i w:val="0"/>
            <w:color w:val="000000" w:themeColor="text1"/>
          </w:rPr>
          <w:t>https://www.globalpolicyjournal.com/blog/15/10/2018/book-review-trusting-enemies-interpersonal-relationships-international-conflict</w:t>
        </w:r>
      </w:hyperlink>
      <w:r w:rsidR="00A57C19" w:rsidRPr="0021121C">
        <w:rPr>
          <w:rStyle w:val="a4"/>
          <w:rFonts w:ascii="Times New Roman" w:hAnsi="Times New Roman" w:cs="Times New Roman"/>
          <w:b w:val="0"/>
          <w:i w:val="0"/>
          <w:color w:val="000000" w:themeColor="text1"/>
        </w:rPr>
        <w:t>.</w:t>
      </w:r>
    </w:p>
    <w:p w14:paraId="17AB2B4B" w14:textId="77777777" w:rsidR="0009291A" w:rsidRPr="0021121C" w:rsidRDefault="0009291A" w:rsidP="00C1375B">
      <w:pPr>
        <w:pStyle w:val="4"/>
        <w:numPr>
          <w:ilvl w:val="0"/>
          <w:numId w:val="3"/>
        </w:numPr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</w:rPr>
      </w:pPr>
      <w:r w:rsidRPr="0021121C">
        <w:rPr>
          <w:rFonts w:ascii="Times New Roman" w:hAnsi="Times New Roman" w:cs="Times New Roman"/>
          <w:b w:val="0"/>
          <w:i w:val="0"/>
          <w:color w:val="000000" w:themeColor="text1"/>
        </w:rPr>
        <w:t xml:space="preserve">2017: Review of </w:t>
      </w:r>
      <w:hyperlink r:id="rId11" w:tooltip="search for all books by Adam Cathcart" w:history="1">
        <w:r w:rsidRPr="0021121C">
          <w:rPr>
            <w:rStyle w:val="a4"/>
            <w:rFonts w:ascii="Times New Roman" w:hAnsi="Times New Roman" w:cs="Times New Roman"/>
            <w:b w:val="0"/>
            <w:i w:val="0"/>
            <w:color w:val="000000" w:themeColor="text1"/>
            <w:u w:val="none"/>
          </w:rPr>
          <w:t>A Cathcart</w:t>
        </w:r>
      </w:hyperlink>
      <w:r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>, </w:t>
      </w:r>
      <w:hyperlink r:id="rId12" w:tooltip="search for all books by Robert Winstanley-Chesters" w:history="1">
        <w:r w:rsidRPr="0021121C">
          <w:rPr>
            <w:rStyle w:val="a4"/>
            <w:rFonts w:ascii="Times New Roman" w:hAnsi="Times New Roman" w:cs="Times New Roman"/>
            <w:b w:val="0"/>
            <w:i w:val="0"/>
            <w:color w:val="000000" w:themeColor="text1"/>
            <w:u w:val="none"/>
          </w:rPr>
          <w:t>R Winstanley-Chesters</w:t>
        </w:r>
      </w:hyperlink>
      <w:r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 xml:space="preserve"> and </w:t>
      </w:r>
      <w:hyperlink r:id="rId13" w:tooltip="search for all books by Christopher K. Green" w:history="1">
        <w:r w:rsidRPr="0021121C">
          <w:rPr>
            <w:rStyle w:val="a4"/>
            <w:rFonts w:ascii="Times New Roman" w:hAnsi="Times New Roman" w:cs="Times New Roman"/>
            <w:b w:val="0"/>
            <w:i w:val="0"/>
            <w:color w:val="000000" w:themeColor="text1"/>
            <w:u w:val="none"/>
          </w:rPr>
          <w:t>C Green</w:t>
        </w:r>
      </w:hyperlink>
      <w:r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 xml:space="preserve"> (ed.), </w:t>
      </w:r>
      <w:r w:rsidRPr="0021121C">
        <w:rPr>
          <w:rFonts w:ascii="Times New Roman" w:hAnsi="Times New Roman" w:cs="Times New Roman"/>
          <w:b w:val="0"/>
          <w:bCs w:val="0"/>
          <w:color w:val="000000" w:themeColor="text1"/>
        </w:rPr>
        <w:t>Change and Continuity in North Korean Politics</w:t>
      </w:r>
      <w:r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 xml:space="preserve"> (Routledge</w:t>
      </w:r>
      <w:r w:rsidR="008206BC"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>, 2017</w:t>
      </w:r>
      <w:r w:rsidRPr="0021121C">
        <w:rPr>
          <w:rFonts w:ascii="Times New Roman" w:hAnsi="Times New Roman" w:cs="Times New Roman"/>
          <w:b w:val="0"/>
          <w:bCs w:val="0"/>
          <w:i w:val="0"/>
          <w:color w:val="000000" w:themeColor="text1"/>
        </w:rPr>
        <w:t xml:space="preserve">), in </w:t>
      </w:r>
      <w:r w:rsidRPr="0021121C">
        <w:rPr>
          <w:rFonts w:ascii="Times New Roman" w:hAnsi="Times New Roman" w:cs="Times New Roman"/>
          <w:b w:val="0"/>
          <w:color w:val="000000" w:themeColor="text1"/>
        </w:rPr>
        <w:t xml:space="preserve">Copenhagen Journal of Asian Studies </w:t>
      </w:r>
      <w:r w:rsidRPr="0021121C">
        <w:rPr>
          <w:rFonts w:ascii="Times New Roman" w:hAnsi="Times New Roman" w:cs="Times New Roman"/>
          <w:b w:val="0"/>
          <w:i w:val="0"/>
          <w:color w:val="000000" w:themeColor="text1"/>
        </w:rPr>
        <w:t>Vol.35, No. 1 (2017)</w:t>
      </w:r>
      <w:r w:rsidR="00A57C19" w:rsidRPr="0021121C">
        <w:rPr>
          <w:rFonts w:ascii="Times New Roman" w:hAnsi="Times New Roman" w:cs="Times New Roman"/>
          <w:b w:val="0"/>
          <w:i w:val="0"/>
          <w:color w:val="000000" w:themeColor="text1"/>
        </w:rPr>
        <w:t>.</w:t>
      </w:r>
    </w:p>
    <w:p w14:paraId="1CA8A082" w14:textId="77777777" w:rsidR="0093473F" w:rsidRPr="0021121C" w:rsidRDefault="0093473F" w:rsidP="00C1375B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1121C">
        <w:rPr>
          <w:rFonts w:ascii="Times New Roman" w:hAnsi="Times New Roman" w:cs="Times New Roman"/>
          <w:color w:val="000000" w:themeColor="text1"/>
        </w:rPr>
        <w:t>201</w:t>
      </w:r>
      <w:r w:rsidR="0009291A" w:rsidRPr="0021121C">
        <w:rPr>
          <w:rFonts w:ascii="Times New Roman" w:hAnsi="Times New Roman" w:cs="Times New Roman"/>
          <w:color w:val="000000" w:themeColor="text1"/>
        </w:rPr>
        <w:t>6</w:t>
      </w:r>
      <w:r w:rsidR="008206BC" w:rsidRPr="0021121C">
        <w:rPr>
          <w:rFonts w:ascii="Times New Roman" w:hAnsi="Times New Roman" w:cs="Times New Roman"/>
          <w:color w:val="000000" w:themeColor="text1"/>
        </w:rPr>
        <w:t xml:space="preserve">: </w:t>
      </w:r>
      <w:r w:rsidRPr="0021121C">
        <w:rPr>
          <w:rFonts w:ascii="Times New Roman" w:hAnsi="Times New Roman" w:cs="Times New Roman"/>
          <w:color w:val="000000" w:themeColor="text1"/>
        </w:rPr>
        <w:t xml:space="preserve">Review of </w:t>
      </w:r>
      <w:r w:rsidR="0009291A" w:rsidRPr="0021121C">
        <w:rPr>
          <w:rFonts w:ascii="Times New Roman" w:hAnsi="Times New Roman" w:cs="Times New Roman"/>
          <w:color w:val="000000" w:themeColor="text1"/>
        </w:rPr>
        <w:t xml:space="preserve">Van Jackson, </w:t>
      </w:r>
      <w:r w:rsidR="0009291A" w:rsidRPr="0021121C">
        <w:rPr>
          <w:rFonts w:ascii="Times New Roman" w:hAnsi="Times New Roman" w:cs="Times New Roman"/>
          <w:i/>
          <w:color w:val="000000" w:themeColor="text1"/>
        </w:rPr>
        <w:t>R</w:t>
      </w:r>
      <w:r w:rsidRPr="0021121C">
        <w:rPr>
          <w:rFonts w:ascii="Times New Roman" w:hAnsi="Times New Roman" w:cs="Times New Roman"/>
          <w:i/>
          <w:color w:val="000000" w:themeColor="text1"/>
        </w:rPr>
        <w:t>ival Reputations: Coercion and Credibility in US-North Korean Relations</w:t>
      </w:r>
      <w:r w:rsidR="0009291A" w:rsidRPr="0021121C">
        <w:rPr>
          <w:rFonts w:ascii="Times New Roman" w:hAnsi="Times New Roman" w:cs="Times New Roman"/>
          <w:color w:val="000000" w:themeColor="text1"/>
        </w:rPr>
        <w:t xml:space="preserve"> (</w:t>
      </w:r>
      <w:r w:rsidRPr="0021121C">
        <w:rPr>
          <w:rFonts w:ascii="Times New Roman" w:hAnsi="Times New Roman" w:cs="Times New Roman"/>
          <w:color w:val="000000" w:themeColor="text1"/>
        </w:rPr>
        <w:t>Cambridge</w:t>
      </w:r>
      <w:r w:rsidR="008206BC" w:rsidRPr="0021121C">
        <w:rPr>
          <w:rFonts w:ascii="Times New Roman" w:hAnsi="Times New Roman" w:cs="Times New Roman"/>
          <w:color w:val="000000" w:themeColor="text1"/>
        </w:rPr>
        <w:t>, 2016</w:t>
      </w:r>
      <w:r w:rsidR="005E62E6" w:rsidRPr="0021121C">
        <w:rPr>
          <w:rFonts w:ascii="Times New Roman" w:hAnsi="Times New Roman" w:cs="Times New Roman"/>
          <w:color w:val="000000" w:themeColor="text1"/>
        </w:rPr>
        <w:t xml:space="preserve">), in </w:t>
      </w:r>
      <w:r w:rsidR="005E62E6" w:rsidRPr="0021121C">
        <w:rPr>
          <w:rFonts w:ascii="Times New Roman" w:hAnsi="Times New Roman" w:cs="Times New Roman"/>
          <w:i/>
          <w:color w:val="000000" w:themeColor="text1"/>
        </w:rPr>
        <w:t>Copenhagen Journal of Asian Studies</w:t>
      </w:r>
      <w:r w:rsidR="005E62E6" w:rsidRPr="0021121C">
        <w:rPr>
          <w:rFonts w:ascii="Times New Roman" w:hAnsi="Times New Roman" w:cs="Times New Roman"/>
          <w:color w:val="000000" w:themeColor="text1"/>
        </w:rPr>
        <w:t>, Vol. 34, No. 2</w:t>
      </w:r>
      <w:r w:rsidR="00A57C19" w:rsidRPr="0021121C">
        <w:rPr>
          <w:rFonts w:ascii="Times New Roman" w:hAnsi="Times New Roman" w:cs="Times New Roman"/>
          <w:color w:val="000000" w:themeColor="text1"/>
        </w:rPr>
        <w:t>.</w:t>
      </w:r>
      <w:r w:rsidR="005E62E6" w:rsidRPr="0021121C">
        <w:rPr>
          <w:rFonts w:ascii="Times New Roman" w:hAnsi="Times New Roman" w:cs="Times New Roman"/>
          <w:color w:val="000000" w:themeColor="text1"/>
        </w:rPr>
        <w:t xml:space="preserve"> </w:t>
      </w:r>
    </w:p>
    <w:p w14:paraId="0C2260EA" w14:textId="63983346" w:rsidR="00DA38CE" w:rsidRPr="0021121C" w:rsidRDefault="00DA38CE" w:rsidP="00DA38CE">
      <w:pPr>
        <w:spacing w:after="0" w:line="240" w:lineRule="auto"/>
        <w:rPr>
          <w:rFonts w:asciiTheme="majorBidi" w:hAnsiTheme="majorBidi" w:cstheme="majorBidi"/>
          <w:bCs/>
          <w:i/>
          <w:iCs/>
          <w:color w:val="000000" w:themeColor="text1"/>
        </w:rPr>
      </w:pPr>
      <w:r w:rsidRPr="0021121C">
        <w:rPr>
          <w:rFonts w:asciiTheme="majorBidi" w:hAnsiTheme="majorBidi" w:cstheme="majorBidi"/>
          <w:bCs/>
          <w:i/>
          <w:iCs/>
          <w:color w:val="000000" w:themeColor="text1"/>
          <w:lang w:eastAsia="ko-KR"/>
        </w:rPr>
        <w:t>Others</w:t>
      </w:r>
      <w:r w:rsidR="000A16E2">
        <w:rPr>
          <w:rFonts w:asciiTheme="majorBidi" w:hAnsiTheme="majorBidi" w:cstheme="majorBidi"/>
          <w:bCs/>
          <w:i/>
          <w:iCs/>
          <w:color w:val="000000" w:themeColor="text1"/>
          <w:lang w:eastAsia="ko-KR"/>
        </w:rPr>
        <w:t>:</w:t>
      </w:r>
    </w:p>
    <w:p w14:paraId="1A01BFA3" w14:textId="472EA5B7" w:rsidR="007F26F0" w:rsidRPr="000A16E2" w:rsidRDefault="00DA38CE" w:rsidP="007F26F0">
      <w:pPr>
        <w:pStyle w:val="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ajorBidi" w:hAnsiTheme="majorBidi" w:cstheme="majorBidi"/>
          <w:b w:val="0"/>
          <w:color w:val="000000" w:themeColor="text1"/>
          <w:sz w:val="22"/>
          <w:szCs w:val="22"/>
        </w:rPr>
      </w:pPr>
      <w:r w:rsidRPr="0021121C">
        <w:rPr>
          <w:rFonts w:asciiTheme="majorBidi" w:eastAsiaTheme="minorEastAsia" w:hAnsiTheme="majorBidi" w:cstheme="majorBidi"/>
          <w:b w:val="0"/>
          <w:color w:val="000000" w:themeColor="text1"/>
          <w:sz w:val="22"/>
          <w:szCs w:val="22"/>
          <w:lang w:eastAsia="ko-KR"/>
        </w:rPr>
        <w:t>2021: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  <w:lang w:eastAsia="ko-KR"/>
        </w:rPr>
        <w:t xml:space="preserve"> ‘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</w:rPr>
        <w:t xml:space="preserve">South Korea, Singapore and Taiwan take on Coronavirus’, published with The Konrad Adenauer Stiftung, in Collaboration with 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  <w:lang w:eastAsia="ko-KR"/>
        </w:rPr>
        <w:t>Digital Asia Hub, in response to the April 2020 Open Call for Papers on: ‘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</w:rPr>
        <w:t>The Next Digital Decade – Policy Approaches from Asia’</w:t>
      </w:r>
      <w:r w:rsidRPr="0021121C">
        <w:rPr>
          <w:rFonts w:asciiTheme="majorBidi" w:eastAsiaTheme="minorEastAsia" w:hAnsiTheme="majorBidi" w:cstheme="majorBidi"/>
          <w:b w:val="0"/>
          <w:color w:val="000000" w:themeColor="text1"/>
          <w:sz w:val="22"/>
          <w:szCs w:val="22"/>
          <w:lang w:eastAsia="ko-KR"/>
        </w:rPr>
        <w:t>,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</w:rPr>
        <w:t xml:space="preserve"> </w:t>
      </w:r>
      <w:hyperlink r:id="rId14" w:history="1">
        <w:r w:rsidRPr="0021121C">
          <w:rPr>
            <w:rStyle w:val="a4"/>
            <w:rFonts w:asciiTheme="majorBidi" w:hAnsiTheme="majorBidi" w:cstheme="majorBidi"/>
            <w:b w:val="0"/>
            <w:sz w:val="22"/>
            <w:szCs w:val="22"/>
          </w:rPr>
          <w:t>https://medium.com/digital-asia-ii/south-korea-singapore-and-taiwan-take-on-coronavirus-7650a40bcde</w:t>
        </w:r>
      </w:hyperlink>
      <w:r w:rsidRPr="0021121C">
        <w:rPr>
          <w:rFonts w:asciiTheme="majorBidi" w:eastAsiaTheme="minorEastAsia" w:hAnsiTheme="majorBidi" w:cstheme="majorBidi"/>
          <w:b w:val="0"/>
          <w:color w:val="000000" w:themeColor="text1"/>
          <w:sz w:val="22"/>
          <w:szCs w:val="22"/>
          <w:lang w:eastAsia="ko-KR"/>
        </w:rPr>
        <w:t>.</w:t>
      </w:r>
      <w:r w:rsidRPr="0021121C">
        <w:rPr>
          <w:rFonts w:asciiTheme="majorBidi" w:hAnsiTheme="majorBidi" w:cstheme="majorBidi"/>
          <w:b w:val="0"/>
          <w:color w:val="000000" w:themeColor="text1"/>
          <w:sz w:val="22"/>
          <w:szCs w:val="22"/>
        </w:rPr>
        <w:t xml:space="preserve"> </w:t>
      </w:r>
    </w:p>
    <w:sectPr w:rsidR="007F26F0" w:rsidRPr="000A16E2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B527C" w14:textId="77777777" w:rsidR="008206BC" w:rsidRDefault="008206BC" w:rsidP="008206BC">
      <w:pPr>
        <w:spacing w:after="0" w:line="240" w:lineRule="auto"/>
      </w:pPr>
      <w:r>
        <w:separator/>
      </w:r>
    </w:p>
  </w:endnote>
  <w:endnote w:type="continuationSeparator" w:id="0">
    <w:p w14:paraId="7FF8BA16" w14:textId="77777777" w:rsidR="008206BC" w:rsidRDefault="008206BC" w:rsidP="00820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8721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D53F77" w14:textId="77777777" w:rsidR="008206BC" w:rsidRDefault="008206BC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047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5F07B38" w14:textId="77777777" w:rsidR="008206BC" w:rsidRDefault="008206B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18663" w14:textId="77777777" w:rsidR="008206BC" w:rsidRDefault="008206BC" w:rsidP="008206BC">
      <w:pPr>
        <w:spacing w:after="0" w:line="240" w:lineRule="auto"/>
      </w:pPr>
      <w:r>
        <w:separator/>
      </w:r>
    </w:p>
  </w:footnote>
  <w:footnote w:type="continuationSeparator" w:id="0">
    <w:p w14:paraId="365483E9" w14:textId="77777777" w:rsidR="008206BC" w:rsidRDefault="008206BC" w:rsidP="008206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97774"/>
    <w:multiLevelType w:val="hybridMultilevel"/>
    <w:tmpl w:val="E84EA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95C19"/>
    <w:multiLevelType w:val="hybridMultilevel"/>
    <w:tmpl w:val="57EC4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216D7"/>
    <w:multiLevelType w:val="multilevel"/>
    <w:tmpl w:val="B756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250258"/>
    <w:multiLevelType w:val="hybridMultilevel"/>
    <w:tmpl w:val="35D0E4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F1CC8"/>
    <w:multiLevelType w:val="hybridMultilevel"/>
    <w:tmpl w:val="A9DCC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077D8"/>
    <w:multiLevelType w:val="hybridMultilevel"/>
    <w:tmpl w:val="34921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762B03"/>
    <w:multiLevelType w:val="hybridMultilevel"/>
    <w:tmpl w:val="DBE8EA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3F3A"/>
    <w:rsid w:val="0004578D"/>
    <w:rsid w:val="0006695B"/>
    <w:rsid w:val="00092868"/>
    <w:rsid w:val="0009291A"/>
    <w:rsid w:val="000A16E2"/>
    <w:rsid w:val="000C2766"/>
    <w:rsid w:val="000E3B97"/>
    <w:rsid w:val="000F2050"/>
    <w:rsid w:val="00105E22"/>
    <w:rsid w:val="0019388A"/>
    <w:rsid w:val="001A30E8"/>
    <w:rsid w:val="001A3E15"/>
    <w:rsid w:val="001D39CC"/>
    <w:rsid w:val="001E5892"/>
    <w:rsid w:val="0021121C"/>
    <w:rsid w:val="003033B7"/>
    <w:rsid w:val="00311460"/>
    <w:rsid w:val="00333530"/>
    <w:rsid w:val="00350E56"/>
    <w:rsid w:val="00363A80"/>
    <w:rsid w:val="00364F67"/>
    <w:rsid w:val="00372BDB"/>
    <w:rsid w:val="003B65A4"/>
    <w:rsid w:val="00452021"/>
    <w:rsid w:val="00452283"/>
    <w:rsid w:val="004716F2"/>
    <w:rsid w:val="004747D3"/>
    <w:rsid w:val="004953A5"/>
    <w:rsid w:val="004F1C86"/>
    <w:rsid w:val="004F3E1B"/>
    <w:rsid w:val="005729E8"/>
    <w:rsid w:val="005B281A"/>
    <w:rsid w:val="005E62E6"/>
    <w:rsid w:val="00626019"/>
    <w:rsid w:val="006B11D8"/>
    <w:rsid w:val="006B260D"/>
    <w:rsid w:val="006D63D4"/>
    <w:rsid w:val="00702FC9"/>
    <w:rsid w:val="00705878"/>
    <w:rsid w:val="0077325D"/>
    <w:rsid w:val="007F26F0"/>
    <w:rsid w:val="00807DBA"/>
    <w:rsid w:val="008206BC"/>
    <w:rsid w:val="00823CC2"/>
    <w:rsid w:val="00843780"/>
    <w:rsid w:val="00866EBB"/>
    <w:rsid w:val="008C25AD"/>
    <w:rsid w:val="009132A4"/>
    <w:rsid w:val="0093473F"/>
    <w:rsid w:val="009840BD"/>
    <w:rsid w:val="00987979"/>
    <w:rsid w:val="00987D1B"/>
    <w:rsid w:val="00994179"/>
    <w:rsid w:val="009A047E"/>
    <w:rsid w:val="009B0BA0"/>
    <w:rsid w:val="00A32836"/>
    <w:rsid w:val="00A57C19"/>
    <w:rsid w:val="00AA1DB0"/>
    <w:rsid w:val="00AA3628"/>
    <w:rsid w:val="00AD2802"/>
    <w:rsid w:val="00BB1278"/>
    <w:rsid w:val="00BF31EE"/>
    <w:rsid w:val="00C1375B"/>
    <w:rsid w:val="00C24226"/>
    <w:rsid w:val="00C60CE1"/>
    <w:rsid w:val="00C843FB"/>
    <w:rsid w:val="00C94F52"/>
    <w:rsid w:val="00D23BD6"/>
    <w:rsid w:val="00D260B3"/>
    <w:rsid w:val="00D35402"/>
    <w:rsid w:val="00D51F65"/>
    <w:rsid w:val="00D63BD6"/>
    <w:rsid w:val="00D828C9"/>
    <w:rsid w:val="00DA38CE"/>
    <w:rsid w:val="00DB51CA"/>
    <w:rsid w:val="00DE3F3A"/>
    <w:rsid w:val="00E001A6"/>
    <w:rsid w:val="00E161F7"/>
    <w:rsid w:val="00E429D0"/>
    <w:rsid w:val="00E76E89"/>
    <w:rsid w:val="00E800CE"/>
    <w:rsid w:val="00EA06D6"/>
    <w:rsid w:val="00EB06E6"/>
    <w:rsid w:val="00F43273"/>
    <w:rsid w:val="00FA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6A2035D9"/>
  <w15:docId w15:val="{CEDDADAF-D058-449F-937D-36D8FB99A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9347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9291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29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09291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800CE"/>
    <w:rPr>
      <w:i/>
      <w:iCs/>
    </w:rPr>
  </w:style>
  <w:style w:type="character" w:styleId="a4">
    <w:name w:val="Hyperlink"/>
    <w:basedOn w:val="a0"/>
    <w:uiPriority w:val="99"/>
    <w:unhideWhenUsed/>
    <w:rsid w:val="00E800CE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93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9347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lmarticle-title">
    <w:name w:val="nlm_article-title"/>
    <w:basedOn w:val="a0"/>
    <w:rsid w:val="0093473F"/>
  </w:style>
  <w:style w:type="character" w:customStyle="1" w:styleId="contribdegrees">
    <w:name w:val="contribdegrees"/>
    <w:basedOn w:val="a0"/>
    <w:rsid w:val="0093473F"/>
  </w:style>
  <w:style w:type="character" w:customStyle="1" w:styleId="publication-metatype">
    <w:name w:val="publication-meta__type"/>
    <w:basedOn w:val="a0"/>
    <w:rsid w:val="0093473F"/>
  </w:style>
  <w:style w:type="character" w:customStyle="1" w:styleId="2Char">
    <w:name w:val="제목 2 Char"/>
    <w:basedOn w:val="a0"/>
    <w:link w:val="2"/>
    <w:uiPriority w:val="9"/>
    <w:semiHidden/>
    <w:rsid w:val="000929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Char">
    <w:name w:val="제목 4 Char"/>
    <w:basedOn w:val="a0"/>
    <w:link w:val="4"/>
    <w:uiPriority w:val="9"/>
    <w:rsid w:val="0009291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uthorsname">
    <w:name w:val="authors__name"/>
    <w:basedOn w:val="a0"/>
    <w:rsid w:val="0009291A"/>
  </w:style>
  <w:style w:type="character" w:customStyle="1" w:styleId="3Char">
    <w:name w:val="제목 3 Char"/>
    <w:basedOn w:val="a0"/>
    <w:link w:val="3"/>
    <w:uiPriority w:val="9"/>
    <w:rsid w:val="0009291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List Paragraph"/>
    <w:basedOn w:val="a"/>
    <w:uiPriority w:val="34"/>
    <w:qFormat/>
    <w:rsid w:val="00F43273"/>
    <w:pPr>
      <w:ind w:left="720"/>
      <w:contextualSpacing/>
    </w:pPr>
  </w:style>
  <w:style w:type="paragraph" w:styleId="a7">
    <w:name w:val="header"/>
    <w:basedOn w:val="a"/>
    <w:link w:val="Char"/>
    <w:uiPriority w:val="99"/>
    <w:unhideWhenUsed/>
    <w:rsid w:val="008206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7"/>
    <w:uiPriority w:val="99"/>
    <w:rsid w:val="008206BC"/>
  </w:style>
  <w:style w:type="paragraph" w:styleId="a8">
    <w:name w:val="footer"/>
    <w:basedOn w:val="a"/>
    <w:link w:val="Char0"/>
    <w:uiPriority w:val="99"/>
    <w:unhideWhenUsed/>
    <w:rsid w:val="008206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8"/>
    <w:uiPriority w:val="99"/>
    <w:rsid w:val="008206BC"/>
  </w:style>
  <w:style w:type="character" w:styleId="a9">
    <w:name w:val="footnote reference"/>
    <w:basedOn w:val="a0"/>
    <w:uiPriority w:val="99"/>
    <w:semiHidden/>
    <w:unhideWhenUsed/>
    <w:rsid w:val="00AA3628"/>
    <w:rPr>
      <w:vertAlign w:val="superscript"/>
    </w:rPr>
  </w:style>
  <w:style w:type="character" w:customStyle="1" w:styleId="10">
    <w:name w:val="확인되지 않은 멘션1"/>
    <w:basedOn w:val="a0"/>
    <w:uiPriority w:val="99"/>
    <w:semiHidden/>
    <w:unhideWhenUsed/>
    <w:rsid w:val="00DA38CE"/>
    <w:rPr>
      <w:color w:val="605E5C"/>
      <w:shd w:val="clear" w:color="auto" w:fill="E1DFDD"/>
    </w:rPr>
  </w:style>
  <w:style w:type="character" w:customStyle="1" w:styleId="val">
    <w:name w:val="val"/>
    <w:basedOn w:val="a0"/>
    <w:rsid w:val="00D63BD6"/>
  </w:style>
  <w:style w:type="character" w:styleId="aa">
    <w:name w:val="Strong"/>
    <w:basedOn w:val="a0"/>
    <w:uiPriority w:val="22"/>
    <w:qFormat/>
    <w:rsid w:val="009840BD"/>
    <w:rPr>
      <w:b/>
      <w:bCs/>
    </w:rPr>
  </w:style>
  <w:style w:type="paragraph" w:customStyle="1" w:styleId="ab">
    <w:name w:val="바탕글"/>
    <w:basedOn w:val="a"/>
    <w:rsid w:val="000F2050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  <w:style w:type="character" w:customStyle="1" w:styleId="hlfld-title">
    <w:name w:val="hlfld-title"/>
    <w:basedOn w:val="a0"/>
    <w:rsid w:val="00994179"/>
  </w:style>
  <w:style w:type="character" w:customStyle="1" w:styleId="singlehighlightclass">
    <w:name w:val="single_highlight_class"/>
    <w:basedOn w:val="a0"/>
    <w:rsid w:val="00994179"/>
  </w:style>
  <w:style w:type="character" w:customStyle="1" w:styleId="hlfld-contribauthor">
    <w:name w:val="hlfld-contribauthor"/>
    <w:basedOn w:val="a0"/>
    <w:rsid w:val="00994179"/>
  </w:style>
  <w:style w:type="character" w:customStyle="1" w:styleId="article-type">
    <w:name w:val="article-type"/>
    <w:basedOn w:val="a0"/>
    <w:rsid w:val="00994179"/>
  </w:style>
  <w:style w:type="character" w:customStyle="1" w:styleId="publication-year">
    <w:name w:val="publication-year"/>
    <w:basedOn w:val="a0"/>
    <w:rsid w:val="00994179"/>
  </w:style>
  <w:style w:type="character" w:customStyle="1" w:styleId="openurl">
    <w:name w:val="openurl"/>
    <w:basedOn w:val="a0"/>
    <w:rsid w:val="00994179"/>
  </w:style>
  <w:style w:type="character" w:customStyle="1" w:styleId="off-screen">
    <w:name w:val="off-screen"/>
    <w:basedOn w:val="a0"/>
    <w:rsid w:val="00994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5216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39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49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5428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2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2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2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2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60940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2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815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20075">
              <w:marLeft w:val="3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0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106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212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3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balpolicyjournal.com/articles/science-and-technology/cyberwarfare-and-russian-weaponisation-information-2016-us-elections" TargetMode="External"/><Relationship Id="rId13" Type="http://schemas.openxmlformats.org/officeDocument/2006/relationships/hyperlink" Target="https://www.routledge.com/products/search?author=Christopher%20K.%20Gree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tango1979@gmail.com" TargetMode="External"/><Relationship Id="rId12" Type="http://schemas.openxmlformats.org/officeDocument/2006/relationships/hyperlink" Target="https://www.routledge.com/products/search?author=Robert%20Winstanley-Chester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outledge.com/products/search?author=Adam%20Cathcar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globalpolicyjournal.com/blog/15/10/2018/book-review-trusting-enemies-interpersonal-relationships-international-conflic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bpia.co.kr/journal/articleDetail?nodeId=NODE06140620&amp;language=ko_KR" TargetMode="External"/><Relationship Id="rId14" Type="http://schemas.openxmlformats.org/officeDocument/2006/relationships/hyperlink" Target="https://medium.com/digital-asia-ii/south-korea-singapore-and-taiwan-take-on-coronavirus-7650a40bc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1362</Words>
  <Characters>7767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hufs</cp:lastModifiedBy>
  <cp:revision>18</cp:revision>
  <dcterms:created xsi:type="dcterms:W3CDTF">2023-12-12T13:41:00Z</dcterms:created>
  <dcterms:modified xsi:type="dcterms:W3CDTF">2026-03-09T00:49:00Z</dcterms:modified>
</cp:coreProperties>
</file>